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E91" w:rsidRPr="000E6045" w:rsidRDefault="00532E91" w:rsidP="00532E91">
      <w:pPr>
        <w:jc w:val="center"/>
        <w:rPr>
          <w:rFonts w:ascii="Times New Roman" w:hAnsi="Times New Roman"/>
          <w:b/>
          <w:bCs/>
          <w:color w:val="000000" w:themeColor="text1"/>
          <w:szCs w:val="28"/>
          <w:lang w:eastAsia="vi-VN"/>
        </w:rPr>
      </w:pPr>
      <w:r w:rsidRPr="000E6045">
        <w:rPr>
          <w:rFonts w:ascii="Times New Roman" w:hAnsi="Times New Roman"/>
          <w:b/>
          <w:bCs/>
          <w:color w:val="000000" w:themeColor="text1"/>
          <w:szCs w:val="28"/>
          <w:lang w:val="vi-VN" w:eastAsia="vi-VN"/>
        </w:rPr>
        <w:t>PHỤ LỤC</w:t>
      </w:r>
      <w:r w:rsidRPr="000E6045">
        <w:rPr>
          <w:rFonts w:ascii="Times New Roman" w:hAnsi="Times New Roman"/>
          <w:b/>
          <w:bCs/>
          <w:color w:val="000000" w:themeColor="text1"/>
          <w:szCs w:val="28"/>
          <w:lang w:eastAsia="vi-VN"/>
        </w:rPr>
        <w:t xml:space="preserve"> 1</w:t>
      </w:r>
    </w:p>
    <w:p w:rsidR="00532E91" w:rsidRPr="000E6045" w:rsidRDefault="00532E91" w:rsidP="00532E91">
      <w:pPr>
        <w:jc w:val="center"/>
        <w:rPr>
          <w:rFonts w:ascii="Times New Roman" w:hAnsi="Times New Roman"/>
          <w:b/>
          <w:bCs/>
          <w:color w:val="000000" w:themeColor="text1"/>
          <w:szCs w:val="28"/>
          <w:lang w:eastAsia="vi-VN"/>
        </w:rPr>
      </w:pPr>
      <w:r w:rsidRPr="000E6045">
        <w:rPr>
          <w:rFonts w:ascii="Times New Roman" w:hAnsi="Times New Roman"/>
          <w:b/>
          <w:bCs/>
          <w:color w:val="000000" w:themeColor="text1"/>
          <w:szCs w:val="28"/>
          <w:lang w:eastAsia="vi-VN"/>
        </w:rPr>
        <w:t xml:space="preserve">Quy trình giới thiệu nhân sự tham gia Ban Chấp hành </w:t>
      </w:r>
    </w:p>
    <w:p w:rsidR="00532E91" w:rsidRPr="000E6045" w:rsidRDefault="00532E91" w:rsidP="00532E91">
      <w:pPr>
        <w:jc w:val="center"/>
        <w:rPr>
          <w:rFonts w:ascii="Times New Roman" w:hAnsi="Times New Roman"/>
          <w:b/>
          <w:bCs/>
          <w:color w:val="000000" w:themeColor="text1"/>
          <w:szCs w:val="28"/>
          <w:lang w:eastAsia="vi-VN"/>
        </w:rPr>
      </w:pPr>
      <w:r w:rsidRPr="000E6045">
        <w:rPr>
          <w:rFonts w:ascii="Times New Roman" w:hAnsi="Times New Roman"/>
          <w:b/>
          <w:bCs/>
          <w:color w:val="000000" w:themeColor="text1"/>
          <w:szCs w:val="28"/>
          <w:lang w:eastAsia="vi-VN"/>
        </w:rPr>
        <w:t xml:space="preserve">và các chức danh chủ </w:t>
      </w:r>
      <w:bookmarkStart w:id="0" w:name="_GoBack"/>
      <w:bookmarkEnd w:id="0"/>
      <w:r w:rsidRPr="000E6045">
        <w:rPr>
          <w:rFonts w:ascii="Times New Roman" w:hAnsi="Times New Roman"/>
          <w:b/>
          <w:bCs/>
          <w:color w:val="000000" w:themeColor="text1"/>
          <w:szCs w:val="28"/>
          <w:lang w:eastAsia="vi-VN"/>
        </w:rPr>
        <w:t xml:space="preserve">chốt của đoàn nhiệm kỳ 2022 - 2027 </w:t>
      </w:r>
    </w:p>
    <w:p w:rsidR="00532E91" w:rsidRPr="000E6045" w:rsidRDefault="00532E91" w:rsidP="00532E91">
      <w:pPr>
        <w:jc w:val="center"/>
        <w:rPr>
          <w:rFonts w:ascii="Times New Roman" w:hAnsi="Times New Roman"/>
          <w:color w:val="000000" w:themeColor="text1"/>
          <w:sz w:val="24"/>
        </w:rPr>
      </w:pPr>
      <w:r w:rsidRPr="000E6045">
        <w:rPr>
          <w:rFonts w:ascii="Times New Roman" w:hAnsi="Times New Roman"/>
          <w:i/>
          <w:color w:val="000000" w:themeColor="text1"/>
          <w:sz w:val="24"/>
        </w:rPr>
        <w:t>(Ban hành kèm theo Hướng dẫn số</w:t>
      </w:r>
      <w:r w:rsidR="00E95FE0" w:rsidRPr="000E6045">
        <w:rPr>
          <w:rFonts w:ascii="Times New Roman" w:hAnsi="Times New Roman"/>
          <w:i/>
          <w:color w:val="000000" w:themeColor="text1"/>
          <w:sz w:val="24"/>
        </w:rPr>
        <w:t xml:space="preserve"> </w:t>
      </w:r>
      <w:r w:rsidR="000126A4" w:rsidRPr="008E4755">
        <w:rPr>
          <w:rFonts w:ascii="Times New Roman" w:hAnsi="Times New Roman"/>
          <w:b/>
          <w:i/>
          <w:color w:val="000000" w:themeColor="text1"/>
          <w:sz w:val="24"/>
        </w:rPr>
        <w:t>66</w:t>
      </w:r>
      <w:r w:rsidRPr="000E6045">
        <w:rPr>
          <w:rFonts w:ascii="Times New Roman" w:hAnsi="Times New Roman"/>
          <w:i/>
          <w:color w:val="000000" w:themeColor="text1"/>
          <w:sz w:val="24"/>
        </w:rPr>
        <w:t>-HD/TWĐTN</w:t>
      </w:r>
      <w:r w:rsidR="00F72F54" w:rsidRPr="000E6045">
        <w:rPr>
          <w:rFonts w:ascii="Times New Roman" w:hAnsi="Times New Roman"/>
          <w:i/>
          <w:color w:val="000000" w:themeColor="text1"/>
          <w:sz w:val="24"/>
        </w:rPr>
        <w:t>-BTC</w:t>
      </w:r>
      <w:r w:rsidRPr="000E6045">
        <w:rPr>
          <w:rFonts w:ascii="Times New Roman" w:hAnsi="Times New Roman"/>
          <w:i/>
          <w:color w:val="000000" w:themeColor="text1"/>
          <w:sz w:val="24"/>
        </w:rPr>
        <w:t>, ngày</w:t>
      </w:r>
      <w:r w:rsidR="009C49EE" w:rsidRPr="000E6045">
        <w:rPr>
          <w:rFonts w:ascii="Times New Roman" w:hAnsi="Times New Roman"/>
          <w:i/>
          <w:color w:val="000000" w:themeColor="text1"/>
          <w:sz w:val="24"/>
        </w:rPr>
        <w:t xml:space="preserve"> </w:t>
      </w:r>
      <w:r w:rsidR="008E4755">
        <w:rPr>
          <w:rFonts w:ascii="Times New Roman" w:hAnsi="Times New Roman"/>
          <w:i/>
          <w:color w:val="000000" w:themeColor="text1"/>
          <w:sz w:val="24"/>
        </w:rPr>
        <w:t>01</w:t>
      </w:r>
      <w:r w:rsidRPr="000E6045">
        <w:rPr>
          <w:rFonts w:ascii="Times New Roman" w:hAnsi="Times New Roman"/>
          <w:i/>
          <w:color w:val="000000" w:themeColor="text1"/>
          <w:sz w:val="24"/>
        </w:rPr>
        <w:t>/</w:t>
      </w:r>
      <w:r w:rsidR="008E4755">
        <w:rPr>
          <w:rFonts w:ascii="Times New Roman" w:hAnsi="Times New Roman"/>
          <w:i/>
          <w:color w:val="000000" w:themeColor="text1"/>
          <w:sz w:val="24"/>
        </w:rPr>
        <w:t>11</w:t>
      </w:r>
      <w:r w:rsidRPr="000E6045">
        <w:rPr>
          <w:rFonts w:ascii="Times New Roman" w:hAnsi="Times New Roman"/>
          <w:i/>
          <w:color w:val="000000" w:themeColor="text1"/>
          <w:sz w:val="24"/>
        </w:rPr>
        <w:t>/2021</w:t>
      </w:r>
    </w:p>
    <w:p w:rsidR="00532E91" w:rsidRPr="000E6045" w:rsidRDefault="00532E91" w:rsidP="00532E91">
      <w:pPr>
        <w:ind w:firstLine="709"/>
        <w:jc w:val="center"/>
        <w:rPr>
          <w:rFonts w:ascii="Times New Roman" w:hAnsi="Times New Roman"/>
          <w:i/>
          <w:color w:val="000000" w:themeColor="text1"/>
          <w:sz w:val="24"/>
          <w:szCs w:val="28"/>
          <w:lang w:val="vi-VN"/>
        </w:rPr>
      </w:pPr>
      <w:r w:rsidRPr="000E6045">
        <w:rPr>
          <w:rFonts w:ascii="Times New Roman" w:hAnsi="Times New Roman"/>
          <w:i/>
          <w:color w:val="000000" w:themeColor="text1"/>
          <w:sz w:val="24"/>
        </w:rPr>
        <w:t>của</w:t>
      </w:r>
      <w:r w:rsidRPr="000E6045">
        <w:rPr>
          <w:rFonts w:ascii="Times New Roman" w:hAnsi="Times New Roman"/>
          <w:i/>
          <w:color w:val="000000" w:themeColor="text1"/>
          <w:sz w:val="24"/>
          <w:szCs w:val="28"/>
        </w:rPr>
        <w:t xml:space="preserve"> Ban Bí thư  Trung ương Đoàn)</w:t>
      </w:r>
    </w:p>
    <w:p w:rsidR="00532E91" w:rsidRPr="000E6045" w:rsidRDefault="00532E91" w:rsidP="00532E91">
      <w:pPr>
        <w:ind w:firstLine="709"/>
        <w:jc w:val="center"/>
        <w:rPr>
          <w:rFonts w:ascii="Times New Roman" w:hAnsi="Times New Roman"/>
          <w:i/>
          <w:color w:val="000000" w:themeColor="text1"/>
          <w:sz w:val="24"/>
          <w:szCs w:val="28"/>
          <w:lang w:val="vi-VN"/>
        </w:rPr>
      </w:pPr>
      <w:r w:rsidRPr="000E6045">
        <w:rPr>
          <w:rFonts w:ascii="Times New Roman" w:hAnsi="Times New Roman"/>
          <w:i/>
          <w:color w:val="000000" w:themeColor="text1"/>
          <w:sz w:val="24"/>
          <w:szCs w:val="28"/>
          <w:lang w:val="vi-VN"/>
        </w:rPr>
        <w:t>------</w:t>
      </w:r>
    </w:p>
    <w:p w:rsidR="00F72F54" w:rsidRPr="000E6045" w:rsidRDefault="00532E91" w:rsidP="00804407">
      <w:pPr>
        <w:spacing w:before="240" w:after="120"/>
        <w:ind w:firstLine="709"/>
        <w:jc w:val="both"/>
        <w:rPr>
          <w:rFonts w:ascii="Times New Roman" w:hAnsi="Times New Roman"/>
          <w:b/>
          <w:color w:val="000000" w:themeColor="text1"/>
          <w:szCs w:val="28"/>
          <w:lang w:val="vi-VN"/>
        </w:rPr>
      </w:pPr>
      <w:r w:rsidRPr="00804407">
        <w:rPr>
          <w:rFonts w:ascii="Times New Roman Bold" w:hAnsi="Times New Roman Bold"/>
          <w:b/>
          <w:color w:val="000000" w:themeColor="text1"/>
          <w:spacing w:val="-4"/>
          <w:szCs w:val="28"/>
          <w:lang w:val="vi-VN"/>
        </w:rPr>
        <w:t>I. QUY TRÌNH GIỚI THIỆU NHÂN SỰ ĐỐI VỚI ĐOÀN CẤP TỈNH,</w:t>
      </w:r>
      <w:r w:rsidRPr="000E6045">
        <w:rPr>
          <w:rFonts w:ascii="Times New Roman" w:hAnsi="Times New Roman"/>
          <w:b/>
          <w:color w:val="000000" w:themeColor="text1"/>
          <w:szCs w:val="28"/>
          <w:lang w:val="vi-VN"/>
        </w:rPr>
        <w:t xml:space="preserve"> CẤP HUYỆN</w:t>
      </w:r>
    </w:p>
    <w:p w:rsidR="00532E91" w:rsidRPr="000E6045" w:rsidRDefault="00532E91" w:rsidP="00804407">
      <w:pPr>
        <w:spacing w:before="60" w:line="271" w:lineRule="auto"/>
        <w:ind w:firstLine="709"/>
        <w:jc w:val="both"/>
        <w:rPr>
          <w:rFonts w:ascii="Times New Roman" w:hAnsi="Times New Roman"/>
          <w:b/>
          <w:bCs/>
          <w:color w:val="000000" w:themeColor="text1"/>
          <w:szCs w:val="28"/>
          <w:lang w:val="vi-VN" w:eastAsia="vi-VN"/>
        </w:rPr>
      </w:pPr>
      <w:r w:rsidRPr="000E6045">
        <w:rPr>
          <w:rFonts w:ascii="Times New Roman" w:hAnsi="Times New Roman"/>
          <w:b/>
          <w:color w:val="000000" w:themeColor="text1"/>
          <w:szCs w:val="28"/>
          <w:lang w:val="vi-VN"/>
        </w:rPr>
        <w:t xml:space="preserve">Bước 1: Xin chủ trương </w:t>
      </w:r>
    </w:p>
    <w:p w:rsidR="00532E91" w:rsidRPr="000E6045" w:rsidRDefault="00532E91" w:rsidP="00804407">
      <w:pPr>
        <w:spacing w:before="60" w:line="271" w:lineRule="auto"/>
        <w:ind w:firstLine="720"/>
        <w:jc w:val="both"/>
        <w:rPr>
          <w:rFonts w:ascii="Times New Roman" w:hAnsi="Times New Roman"/>
          <w:color w:val="000000" w:themeColor="text1"/>
          <w:spacing w:val="-1"/>
          <w:position w:val="2"/>
          <w:szCs w:val="28"/>
          <w:lang w:val="vi-VN"/>
        </w:rPr>
      </w:pPr>
      <w:r w:rsidRPr="000E6045">
        <w:rPr>
          <w:rFonts w:ascii="Times New Roman" w:hAnsi="Times New Roman"/>
          <w:color w:val="000000" w:themeColor="text1"/>
          <w:spacing w:val="-1"/>
          <w:position w:val="2"/>
          <w:szCs w:val="28"/>
          <w:lang w:val="vi-VN"/>
        </w:rPr>
        <w:t>Ban Thường vụ đoàn cấp triệu tập Đại hội báo cáo bằng văn bản với Ban Thường vụ cấp ủy cùng cấp, xin ý kiến chủ trương về dự thảo Đề án</w:t>
      </w:r>
      <w:r w:rsidRPr="000E6045">
        <w:rPr>
          <w:rFonts w:ascii="Times New Roman" w:hAnsi="Times New Roman"/>
          <w:color w:val="000000" w:themeColor="text1"/>
          <w:spacing w:val="-1"/>
          <w:szCs w:val="28"/>
          <w:lang w:val="vi-VN" w:eastAsia="vi-VN"/>
        </w:rPr>
        <w:t xml:space="preserve"> nhân sự Ban Chấp hành, Ban Thường vụ, Bí thư, Phó Bí thư, Ủy ban Kiểm tra, Chủ nhiệm </w:t>
      </w:r>
      <w:r w:rsidRPr="000E6045">
        <w:rPr>
          <w:rFonts w:ascii="Times New Roman" w:hAnsi="Times New Roman"/>
          <w:color w:val="000000" w:themeColor="text1"/>
          <w:spacing w:val="-1"/>
          <w:position w:val="2"/>
          <w:szCs w:val="28"/>
          <w:lang w:val="vi-VN"/>
        </w:rPr>
        <w:t xml:space="preserve">(nếu có) </w:t>
      </w:r>
      <w:r w:rsidRPr="000E6045">
        <w:rPr>
          <w:rFonts w:ascii="Times New Roman" w:hAnsi="Times New Roman"/>
          <w:color w:val="000000" w:themeColor="text1"/>
          <w:spacing w:val="-1"/>
          <w:szCs w:val="28"/>
          <w:lang w:val="vi-VN" w:eastAsia="vi-VN"/>
        </w:rPr>
        <w:t>do Ban Chấp hành xây dựng</w:t>
      </w:r>
      <w:r w:rsidRPr="000E6045">
        <w:rPr>
          <w:rFonts w:ascii="Times New Roman" w:hAnsi="Times New Roman"/>
          <w:color w:val="000000" w:themeColor="text1"/>
          <w:spacing w:val="-1"/>
          <w:position w:val="2"/>
          <w:szCs w:val="28"/>
          <w:lang w:val="vi-VN"/>
        </w:rPr>
        <w:t xml:space="preserve"> và quy trình </w:t>
      </w:r>
      <w:r w:rsidRPr="000E6045">
        <w:rPr>
          <w:rFonts w:ascii="Times New Roman" w:hAnsi="Times New Roman"/>
          <w:color w:val="000000" w:themeColor="text1"/>
          <w:spacing w:val="-1"/>
          <w:lang w:val="vi-VN"/>
        </w:rPr>
        <w:t xml:space="preserve">thực hiện </w:t>
      </w:r>
      <w:r w:rsidRPr="000E6045">
        <w:rPr>
          <w:rFonts w:ascii="Times New Roman" w:hAnsi="Times New Roman"/>
          <w:color w:val="000000" w:themeColor="text1"/>
          <w:spacing w:val="-1"/>
          <w:position w:val="2"/>
          <w:szCs w:val="28"/>
          <w:lang w:val="vi-VN"/>
        </w:rPr>
        <w:t>giới thiệu nhân sự tham gia Ban Chấp hành đoàn, các chức danh chủ chốt của đoàn khóa mới.</w:t>
      </w:r>
    </w:p>
    <w:p w:rsidR="00532E91" w:rsidRPr="000E6045" w:rsidRDefault="00532E91" w:rsidP="00804407">
      <w:pPr>
        <w:spacing w:before="60" w:line="271" w:lineRule="auto"/>
        <w:ind w:firstLine="709"/>
        <w:jc w:val="both"/>
        <w:rPr>
          <w:rFonts w:ascii="Times New Roman" w:hAnsi="Times New Roman"/>
          <w:b/>
          <w:color w:val="000000" w:themeColor="text1"/>
          <w:szCs w:val="28"/>
          <w:lang w:val="vi-VN"/>
        </w:rPr>
      </w:pPr>
      <w:r w:rsidRPr="000E6045">
        <w:rPr>
          <w:rFonts w:ascii="Times New Roman" w:hAnsi="Times New Roman"/>
          <w:b/>
          <w:color w:val="000000" w:themeColor="text1"/>
          <w:szCs w:val="28"/>
          <w:lang w:val="vi-VN"/>
        </w:rPr>
        <w:t>Bước 2: Thực hiện quy trình hội nghị</w:t>
      </w:r>
    </w:p>
    <w:p w:rsidR="00532E91" w:rsidRPr="000E6045" w:rsidRDefault="00532E91" w:rsidP="00804407">
      <w:pPr>
        <w:shd w:val="clear" w:color="auto" w:fill="FFFFFF"/>
        <w:spacing w:before="60" w:line="271" w:lineRule="auto"/>
        <w:ind w:firstLine="720"/>
        <w:jc w:val="both"/>
        <w:rPr>
          <w:rFonts w:ascii="Times New Roman" w:hAnsi="Times New Roman"/>
          <w:color w:val="000000" w:themeColor="text1"/>
          <w:spacing w:val="2"/>
          <w:position w:val="2"/>
          <w:szCs w:val="28"/>
          <w:lang w:val="vi-VN" w:eastAsia="vi-VN"/>
        </w:rPr>
      </w:pPr>
      <w:r w:rsidRPr="000E6045">
        <w:rPr>
          <w:rFonts w:ascii="Times New Roman" w:hAnsi="Times New Roman"/>
          <w:color w:val="000000" w:themeColor="text1"/>
          <w:spacing w:val="2"/>
          <w:position w:val="2"/>
          <w:szCs w:val="28"/>
          <w:lang w:val="vi-VN" w:eastAsia="vi-VN"/>
        </w:rPr>
        <w:t xml:space="preserve">Sau khi có văn bản đồng ý của Ban Thường vụ cấp </w:t>
      </w:r>
      <w:r w:rsidR="00880A51" w:rsidRPr="000E6045">
        <w:rPr>
          <w:rFonts w:ascii="Times New Roman" w:hAnsi="Times New Roman"/>
          <w:color w:val="000000" w:themeColor="text1"/>
          <w:spacing w:val="2"/>
          <w:position w:val="2"/>
          <w:szCs w:val="28"/>
          <w:lang w:val="vi-VN" w:eastAsia="vi-VN"/>
        </w:rPr>
        <w:t xml:space="preserve">ủy </w:t>
      </w:r>
      <w:r w:rsidRPr="000E6045">
        <w:rPr>
          <w:rFonts w:ascii="Times New Roman" w:hAnsi="Times New Roman"/>
          <w:color w:val="000000" w:themeColor="text1"/>
          <w:spacing w:val="2"/>
          <w:position w:val="2"/>
          <w:szCs w:val="28"/>
          <w:lang w:val="vi-VN" w:eastAsia="vi-VN"/>
        </w:rPr>
        <w:t>cùng cấp về chủ trương, Ban Chấp hành tiến hành quy trình nhân sự theo trình tự như sau:</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rPr>
      </w:pPr>
      <w:r w:rsidRPr="000E6045">
        <w:rPr>
          <w:rFonts w:ascii="Times New Roman" w:hAnsi="Times New Roman"/>
          <w:b/>
          <w:i/>
          <w:iCs/>
          <w:color w:val="000000" w:themeColor="text1"/>
          <w:szCs w:val="28"/>
          <w:lang w:val="vi-VN" w:eastAsia="vi-VN"/>
        </w:rPr>
        <w:t xml:space="preserve">Hội nghị thứ 1: </w:t>
      </w:r>
      <w:r w:rsidRPr="000E6045">
        <w:rPr>
          <w:rFonts w:ascii="Times New Roman" w:hAnsi="Times New Roman"/>
          <w:color w:val="000000" w:themeColor="text1"/>
          <w:szCs w:val="28"/>
          <w:lang w:val="vi-VN" w:eastAsia="vi-VN"/>
        </w:rPr>
        <w:t xml:space="preserve">Tổ chức hội nghị Ban Thường vụ </w:t>
      </w:r>
      <w:r w:rsidRPr="000E6045">
        <w:rPr>
          <w:rFonts w:ascii="Times New Roman" w:hAnsi="Times New Roman"/>
          <w:i/>
          <w:iCs/>
          <w:color w:val="000000" w:themeColor="text1"/>
          <w:szCs w:val="28"/>
          <w:lang w:val="vi-VN" w:eastAsia="vi-VN"/>
        </w:rPr>
        <w:t>(lần 1)</w:t>
      </w:r>
    </w:p>
    <w:p w:rsidR="00532E91" w:rsidRPr="000E6045" w:rsidRDefault="00532E91" w:rsidP="00804407">
      <w:pPr>
        <w:spacing w:before="60" w:line="271" w:lineRule="auto"/>
        <w:ind w:firstLine="709"/>
        <w:jc w:val="both"/>
        <w:rPr>
          <w:rFonts w:ascii="Times New Roman" w:hAnsi="Times New Roman"/>
          <w:color w:val="000000" w:themeColor="text1"/>
          <w:spacing w:val="2"/>
          <w:szCs w:val="28"/>
          <w:lang w:val="vi-VN" w:eastAsia="vi-VN"/>
        </w:rPr>
      </w:pPr>
      <w:r w:rsidRPr="000E6045">
        <w:rPr>
          <w:rFonts w:ascii="Times New Roman" w:hAnsi="Times New Roman"/>
          <w:color w:val="000000" w:themeColor="text1"/>
          <w:spacing w:val="2"/>
          <w:szCs w:val="28"/>
          <w:lang w:val="vi-VN" w:eastAsia="vi-VN"/>
        </w:rPr>
        <w:t>- Thảo luận, biểu quyết Đề án nhân sự, tiêu chuẩn, điều kiện, cơ cấu, số lượng</w:t>
      </w:r>
      <w:r w:rsidR="00DF43D4" w:rsidRPr="000E6045">
        <w:rPr>
          <w:rFonts w:ascii="Times New Roman" w:hAnsi="Times New Roman"/>
          <w:color w:val="000000" w:themeColor="text1"/>
          <w:spacing w:val="2"/>
          <w:szCs w:val="28"/>
          <w:lang w:val="vi-VN" w:eastAsia="vi-VN"/>
        </w:rPr>
        <w:t xml:space="preserve"> </w:t>
      </w:r>
      <w:r w:rsidRPr="000E6045">
        <w:rPr>
          <w:rFonts w:ascii="Times New Roman" w:hAnsi="Times New Roman"/>
          <w:color w:val="000000" w:themeColor="text1"/>
          <w:spacing w:val="2"/>
          <w:szCs w:val="28"/>
          <w:lang w:val="vi-VN" w:eastAsia="vi-VN"/>
        </w:rPr>
        <w:t>và phương hướng công tác nhân sự</w:t>
      </w:r>
      <w:r w:rsidR="001F00A1" w:rsidRPr="000E6045">
        <w:rPr>
          <w:rFonts w:ascii="Times New Roman" w:hAnsi="Times New Roman"/>
          <w:color w:val="000000" w:themeColor="text1"/>
          <w:spacing w:val="2"/>
          <w:szCs w:val="28"/>
          <w:lang w:val="vi-VN" w:eastAsia="vi-VN"/>
        </w:rPr>
        <w:t>.</w:t>
      </w:r>
    </w:p>
    <w:p w:rsidR="00532E91" w:rsidRPr="000E6045" w:rsidRDefault="00532E91" w:rsidP="00804407">
      <w:pPr>
        <w:spacing w:before="60" w:line="271" w:lineRule="auto"/>
        <w:ind w:firstLine="709"/>
        <w:jc w:val="both"/>
        <w:rPr>
          <w:rFonts w:ascii="Times New Roman" w:hAnsi="Times New Roman"/>
          <w:color w:val="000000" w:themeColor="text1"/>
          <w:spacing w:val="2"/>
          <w:szCs w:val="28"/>
          <w:lang w:val="vi-VN" w:eastAsia="vi-VN"/>
        </w:rPr>
      </w:pPr>
      <w:r w:rsidRPr="000E6045">
        <w:rPr>
          <w:rFonts w:ascii="Times New Roman" w:hAnsi="Times New Roman"/>
          <w:color w:val="000000" w:themeColor="text1"/>
          <w:spacing w:val="2"/>
          <w:szCs w:val="28"/>
          <w:lang w:val="vi-VN" w:eastAsia="vi-VN"/>
        </w:rPr>
        <w:t>- Trên cơ sở danh sách các đồng chí Ban Chấp hành đương nhiệm, số lượng, cơ cấu, quy hoạch tham gia Ban Chấp hành cần bổ sung cho khoá mới</w:t>
      </w:r>
      <w:r w:rsidR="006E2FC7" w:rsidRPr="000E6045">
        <w:rPr>
          <w:rFonts w:ascii="Times New Roman" w:hAnsi="Times New Roman"/>
          <w:color w:val="000000" w:themeColor="text1"/>
          <w:spacing w:val="2"/>
          <w:szCs w:val="28"/>
          <w:lang w:val="vi-VN" w:eastAsia="vi-VN"/>
        </w:rPr>
        <w:t xml:space="preserve"> và nhân sự</w:t>
      </w:r>
      <w:r w:rsidR="00465918" w:rsidRPr="000E6045">
        <w:rPr>
          <w:rFonts w:ascii="Times New Roman" w:hAnsi="Times New Roman"/>
          <w:color w:val="000000" w:themeColor="text1"/>
          <w:spacing w:val="2"/>
          <w:szCs w:val="28"/>
          <w:lang w:val="vi-VN" w:eastAsia="vi-VN"/>
        </w:rPr>
        <w:t xml:space="preserve"> được</w:t>
      </w:r>
      <w:r w:rsidR="006E2FC7" w:rsidRPr="000E6045">
        <w:rPr>
          <w:rFonts w:ascii="Times New Roman" w:hAnsi="Times New Roman"/>
          <w:color w:val="000000" w:themeColor="text1"/>
          <w:spacing w:val="2"/>
          <w:szCs w:val="28"/>
          <w:lang w:val="vi-VN" w:eastAsia="vi-VN"/>
        </w:rPr>
        <w:t xml:space="preserve"> </w:t>
      </w:r>
      <w:r w:rsidR="00465918" w:rsidRPr="000E6045">
        <w:rPr>
          <w:rFonts w:ascii="Times New Roman" w:hAnsi="Times New Roman"/>
          <w:color w:val="000000" w:themeColor="text1"/>
          <w:spacing w:val="2"/>
          <w:szCs w:val="28"/>
          <w:lang w:val="vi-VN" w:eastAsia="vi-VN"/>
        </w:rPr>
        <w:t>đoàn trực thuộc giới thiệu</w:t>
      </w:r>
      <w:r w:rsidR="00AA31BA" w:rsidRPr="000E6045">
        <w:rPr>
          <w:rFonts w:ascii="Times New Roman" w:hAnsi="Times New Roman"/>
          <w:color w:val="000000" w:themeColor="text1"/>
          <w:spacing w:val="2"/>
          <w:szCs w:val="28"/>
          <w:lang w:val="vi-VN" w:eastAsia="vi-VN"/>
        </w:rPr>
        <w:t>,</w:t>
      </w:r>
      <w:r w:rsidRPr="000E6045">
        <w:rPr>
          <w:rFonts w:ascii="Times New Roman" w:hAnsi="Times New Roman"/>
          <w:color w:val="000000" w:themeColor="text1"/>
          <w:spacing w:val="2"/>
          <w:szCs w:val="28"/>
          <w:lang w:val="vi-VN" w:eastAsia="vi-VN"/>
        </w:rPr>
        <w:t xml:space="preserve"> Ban Thường vụ đoàn rà soát, đánh giá từng trường hợp và xem xét, thông qua danh sách </w:t>
      </w:r>
      <w:r w:rsidR="00AA31BA" w:rsidRPr="000E6045">
        <w:rPr>
          <w:rFonts w:ascii="Times New Roman" w:hAnsi="Times New Roman"/>
          <w:color w:val="000000" w:themeColor="text1"/>
          <w:spacing w:val="2"/>
          <w:szCs w:val="28"/>
          <w:lang w:val="vi-VN" w:eastAsia="vi-VN"/>
        </w:rPr>
        <w:t>đủ</w:t>
      </w:r>
      <w:r w:rsidRPr="000E6045">
        <w:rPr>
          <w:rFonts w:ascii="Times New Roman" w:hAnsi="Times New Roman"/>
          <w:color w:val="000000" w:themeColor="text1"/>
          <w:spacing w:val="2"/>
          <w:szCs w:val="28"/>
          <w:lang w:val="vi-VN" w:eastAsia="vi-VN"/>
        </w:rPr>
        <w:t xml:space="preserve"> điều kiện</w:t>
      </w:r>
      <w:r w:rsidR="00AA31BA" w:rsidRPr="000E6045">
        <w:rPr>
          <w:rFonts w:ascii="Times New Roman" w:hAnsi="Times New Roman"/>
          <w:color w:val="000000" w:themeColor="text1"/>
          <w:spacing w:val="2"/>
          <w:szCs w:val="28"/>
          <w:lang w:val="vi-VN" w:eastAsia="vi-VN"/>
        </w:rPr>
        <w:t xml:space="preserve"> giới thiệu</w:t>
      </w:r>
      <w:r w:rsidR="00FD2BE6" w:rsidRPr="000E6045">
        <w:rPr>
          <w:rFonts w:ascii="Times New Roman" w:hAnsi="Times New Roman"/>
          <w:color w:val="000000" w:themeColor="text1"/>
          <w:spacing w:val="2"/>
          <w:szCs w:val="28"/>
          <w:lang w:val="vi-VN" w:eastAsia="vi-VN"/>
        </w:rPr>
        <w:t xml:space="preserve"> nhân sự</w:t>
      </w:r>
      <w:r w:rsidRPr="000E6045">
        <w:rPr>
          <w:rFonts w:ascii="Times New Roman" w:hAnsi="Times New Roman"/>
          <w:color w:val="000000" w:themeColor="text1"/>
          <w:spacing w:val="2"/>
          <w:szCs w:val="28"/>
          <w:lang w:val="vi-VN" w:eastAsia="vi-VN"/>
        </w:rPr>
        <w:t xml:space="preserve"> tham gia </w:t>
      </w:r>
      <w:r w:rsidR="00736C09" w:rsidRPr="000E6045">
        <w:rPr>
          <w:rFonts w:ascii="Times New Roman" w:hAnsi="Times New Roman"/>
          <w:color w:val="000000" w:themeColor="text1"/>
          <w:spacing w:val="2"/>
          <w:szCs w:val="28"/>
          <w:lang w:val="vi-VN" w:eastAsia="vi-VN"/>
        </w:rPr>
        <w:t>Ban Chấp hành</w:t>
      </w:r>
      <w:r w:rsidR="00554DB0">
        <w:rPr>
          <w:rFonts w:ascii="Times New Roman" w:hAnsi="Times New Roman"/>
          <w:color w:val="000000" w:themeColor="text1"/>
          <w:spacing w:val="2"/>
          <w:szCs w:val="28"/>
          <w:lang w:eastAsia="vi-VN"/>
        </w:rPr>
        <w:t>, Ban Thường vụ</w:t>
      </w:r>
      <w:r w:rsidR="00ED0F64">
        <w:rPr>
          <w:rFonts w:ascii="Times New Roman" w:hAnsi="Times New Roman"/>
          <w:color w:val="000000" w:themeColor="text1"/>
          <w:spacing w:val="2"/>
          <w:szCs w:val="28"/>
          <w:lang w:eastAsia="vi-VN"/>
        </w:rPr>
        <w:t>,</w:t>
      </w:r>
      <w:r w:rsidR="00554DB0">
        <w:rPr>
          <w:rFonts w:ascii="Times New Roman" w:hAnsi="Times New Roman"/>
          <w:color w:val="000000" w:themeColor="text1"/>
          <w:spacing w:val="2"/>
          <w:szCs w:val="28"/>
          <w:lang w:eastAsia="vi-VN"/>
        </w:rPr>
        <w:t xml:space="preserve"> các chức danh chủ chốt và Ủy ban Kiểm tra</w:t>
      </w:r>
      <w:r w:rsidR="00736C09" w:rsidRPr="000E6045">
        <w:rPr>
          <w:rFonts w:ascii="Times New Roman" w:hAnsi="Times New Roman"/>
          <w:color w:val="000000" w:themeColor="text1"/>
          <w:spacing w:val="2"/>
          <w:szCs w:val="28"/>
          <w:lang w:val="vi-VN" w:eastAsia="vi-VN"/>
        </w:rPr>
        <w:t xml:space="preserve"> </w:t>
      </w:r>
      <w:r w:rsidR="00C92592">
        <w:rPr>
          <w:rFonts w:ascii="Times New Roman" w:hAnsi="Times New Roman"/>
          <w:color w:val="000000" w:themeColor="text1"/>
          <w:spacing w:val="2"/>
          <w:szCs w:val="28"/>
          <w:lang w:eastAsia="vi-VN"/>
        </w:rPr>
        <w:t xml:space="preserve">của Đoàn </w:t>
      </w:r>
      <w:r w:rsidR="00554DB0">
        <w:rPr>
          <w:rFonts w:ascii="Times New Roman" w:hAnsi="Times New Roman"/>
          <w:color w:val="000000" w:themeColor="text1"/>
          <w:spacing w:val="2"/>
          <w:szCs w:val="28"/>
          <w:lang w:eastAsia="vi-VN"/>
        </w:rPr>
        <w:t>khoá mới</w:t>
      </w:r>
      <w:r w:rsidRPr="000E6045">
        <w:rPr>
          <w:rFonts w:ascii="Times New Roman" w:hAnsi="Times New Roman"/>
          <w:color w:val="000000" w:themeColor="text1"/>
          <w:spacing w:val="2"/>
          <w:szCs w:val="28"/>
          <w:lang w:val="vi-VN" w:eastAsia="vi-VN"/>
        </w:rPr>
        <w:t xml:space="preserve"> để lấy ý kiến giới thiệu ở hội nghị Ban Chấp hành lần 1</w:t>
      </w:r>
      <w:r w:rsidR="00736C09" w:rsidRPr="000E6045">
        <w:rPr>
          <w:rFonts w:ascii="Times New Roman" w:hAnsi="Times New Roman"/>
          <w:color w:val="000000" w:themeColor="text1"/>
          <w:spacing w:val="2"/>
          <w:szCs w:val="28"/>
          <w:lang w:val="vi-VN" w:eastAsia="vi-VN"/>
        </w:rPr>
        <w:t xml:space="preserve">. </w:t>
      </w:r>
    </w:p>
    <w:p w:rsidR="00532E91" w:rsidRPr="000E6045" w:rsidRDefault="00532E91" w:rsidP="00804407">
      <w:pPr>
        <w:spacing w:before="60" w:line="271" w:lineRule="auto"/>
        <w:ind w:firstLine="709"/>
        <w:jc w:val="both"/>
        <w:rPr>
          <w:rFonts w:ascii="Times New Roman" w:hAnsi="Times New Roman"/>
          <w:color w:val="000000" w:themeColor="text1"/>
          <w:spacing w:val="-4"/>
          <w:szCs w:val="28"/>
          <w:lang w:val="vi-VN"/>
        </w:rPr>
      </w:pPr>
      <w:r w:rsidRPr="000E6045">
        <w:rPr>
          <w:rFonts w:ascii="Times New Roman" w:hAnsi="Times New Roman"/>
          <w:b/>
          <w:i/>
          <w:iCs/>
          <w:color w:val="000000" w:themeColor="text1"/>
          <w:szCs w:val="28"/>
          <w:lang w:val="vi-VN" w:eastAsia="vi-VN"/>
        </w:rPr>
        <w:t xml:space="preserve">Hội nghị thứ </w:t>
      </w:r>
      <w:r w:rsidRPr="000E6045">
        <w:rPr>
          <w:rFonts w:ascii="Times New Roman" w:hAnsi="Times New Roman"/>
          <w:b/>
          <w:i/>
          <w:iCs/>
          <w:color w:val="000000" w:themeColor="text1"/>
          <w:spacing w:val="-4"/>
          <w:szCs w:val="28"/>
          <w:lang w:val="vi-VN" w:eastAsia="vi-VN"/>
        </w:rPr>
        <w:t>2:</w:t>
      </w:r>
      <w:r w:rsidRPr="000E6045">
        <w:rPr>
          <w:rFonts w:ascii="Times New Roman" w:hAnsi="Times New Roman"/>
          <w:b/>
          <w:color w:val="000000" w:themeColor="text1"/>
          <w:spacing w:val="-4"/>
          <w:szCs w:val="28"/>
          <w:lang w:val="vi-VN" w:eastAsia="vi-VN"/>
        </w:rPr>
        <w:t xml:space="preserve"> </w:t>
      </w:r>
      <w:r w:rsidRPr="000E6045">
        <w:rPr>
          <w:rFonts w:ascii="Times New Roman" w:hAnsi="Times New Roman"/>
          <w:color w:val="000000" w:themeColor="text1"/>
          <w:spacing w:val="-4"/>
          <w:szCs w:val="28"/>
          <w:lang w:val="vi-VN" w:eastAsia="vi-VN"/>
        </w:rPr>
        <w:t xml:space="preserve">Tổ chức hội nghị Ban Chấp hành </w:t>
      </w:r>
      <w:r w:rsidRPr="000E6045">
        <w:rPr>
          <w:rFonts w:ascii="Times New Roman" w:hAnsi="Times New Roman"/>
          <w:i/>
          <w:iCs/>
          <w:color w:val="000000" w:themeColor="text1"/>
          <w:spacing w:val="-4"/>
          <w:szCs w:val="28"/>
          <w:lang w:val="vi-VN" w:eastAsia="vi-VN"/>
        </w:rPr>
        <w:t>(lần 1)</w:t>
      </w:r>
    </w:p>
    <w:p w:rsidR="00532E91" w:rsidRPr="00554DB0" w:rsidRDefault="00532E91" w:rsidP="00804407">
      <w:pPr>
        <w:spacing w:before="60" w:line="271" w:lineRule="auto"/>
        <w:ind w:firstLine="709"/>
        <w:jc w:val="both"/>
        <w:rPr>
          <w:rFonts w:ascii="Times New Roman" w:hAnsi="Times New Roman"/>
          <w:color w:val="000000" w:themeColor="text1"/>
          <w:spacing w:val="2"/>
          <w:szCs w:val="28"/>
          <w:lang w:eastAsia="vi-VN"/>
        </w:rPr>
      </w:pPr>
      <w:r w:rsidRPr="000E6045">
        <w:rPr>
          <w:rFonts w:ascii="Times New Roman" w:hAnsi="Times New Roman"/>
          <w:color w:val="000000" w:themeColor="text1"/>
          <w:spacing w:val="2"/>
          <w:szCs w:val="28"/>
          <w:lang w:val="vi-VN" w:eastAsia="vi-VN"/>
        </w:rPr>
        <w:t>- Thảo luận, biểu quyết Đề án nhân sự, tiêu chuẩn, điều kiện, cơ cấu, số lượng và phương hướng công tác nhân sự</w:t>
      </w:r>
      <w:r w:rsidR="00554DB0">
        <w:rPr>
          <w:rFonts w:ascii="Times New Roman" w:hAnsi="Times New Roman"/>
          <w:color w:val="000000" w:themeColor="text1"/>
          <w:spacing w:val="2"/>
          <w:szCs w:val="28"/>
          <w:lang w:eastAsia="vi-VN"/>
        </w:rPr>
        <w:t>.</w:t>
      </w:r>
    </w:p>
    <w:p w:rsidR="00E46C88" w:rsidRPr="00510D05" w:rsidRDefault="00532E91" w:rsidP="00804407">
      <w:pPr>
        <w:spacing w:before="60" w:line="271" w:lineRule="auto"/>
        <w:ind w:firstLine="709"/>
        <w:jc w:val="both"/>
        <w:rPr>
          <w:rFonts w:ascii="Times New Roman" w:hAnsi="Times New Roman"/>
          <w:color w:val="000000" w:themeColor="text1"/>
          <w:spacing w:val="-2"/>
          <w:szCs w:val="28"/>
          <w:lang w:val="vi-VN"/>
        </w:rPr>
      </w:pPr>
      <w:r w:rsidRPr="00510D05">
        <w:rPr>
          <w:rFonts w:ascii="Times New Roman" w:hAnsi="Times New Roman"/>
          <w:color w:val="000000" w:themeColor="text1"/>
          <w:spacing w:val="-2"/>
          <w:szCs w:val="28"/>
          <w:lang w:val="vi-VN" w:eastAsia="vi-VN"/>
        </w:rPr>
        <w:t xml:space="preserve">- </w:t>
      </w:r>
      <w:r w:rsidR="00465E22">
        <w:rPr>
          <w:rFonts w:ascii="Times New Roman" w:hAnsi="Times New Roman"/>
          <w:color w:val="000000" w:themeColor="text1"/>
          <w:spacing w:val="-2"/>
          <w:szCs w:val="28"/>
          <w:lang w:eastAsia="vi-VN"/>
        </w:rPr>
        <w:t xml:space="preserve">Trên cơ sở danh sách nhân sự đủ điều kiện tham gia </w:t>
      </w:r>
      <w:r w:rsidRPr="00510D05">
        <w:rPr>
          <w:rFonts w:ascii="Times New Roman" w:hAnsi="Times New Roman"/>
          <w:color w:val="000000" w:themeColor="text1"/>
          <w:spacing w:val="-2"/>
          <w:szCs w:val="28"/>
          <w:lang w:val="vi-VN" w:eastAsia="vi-VN"/>
        </w:rPr>
        <w:t>Ban Chấp hành</w:t>
      </w:r>
      <w:r w:rsidR="00465E22">
        <w:rPr>
          <w:rFonts w:ascii="Times New Roman" w:hAnsi="Times New Roman"/>
          <w:color w:val="000000" w:themeColor="text1"/>
          <w:spacing w:val="-2"/>
          <w:szCs w:val="28"/>
          <w:lang w:eastAsia="vi-VN"/>
        </w:rPr>
        <w:t>, Ban Thường vụ, các chức danh chủ chốt của đoàn và Ủy ban Kiểm tra</w:t>
      </w:r>
      <w:r w:rsidR="00AB5355">
        <w:rPr>
          <w:rFonts w:ascii="Times New Roman" w:hAnsi="Times New Roman"/>
          <w:color w:val="000000" w:themeColor="text1"/>
          <w:spacing w:val="-2"/>
          <w:szCs w:val="28"/>
          <w:lang w:eastAsia="vi-VN"/>
        </w:rPr>
        <w:t xml:space="preserve"> khoá mới</w:t>
      </w:r>
      <w:r w:rsidR="00804407">
        <w:rPr>
          <w:rFonts w:ascii="Times New Roman" w:hAnsi="Times New Roman"/>
          <w:color w:val="000000" w:themeColor="text1"/>
          <w:spacing w:val="-2"/>
          <w:szCs w:val="28"/>
          <w:lang w:eastAsia="vi-VN"/>
        </w:rPr>
        <w:t>, Ban Chấp hành</w:t>
      </w:r>
      <w:r w:rsidRPr="00510D05">
        <w:rPr>
          <w:rFonts w:ascii="Times New Roman" w:hAnsi="Times New Roman"/>
          <w:color w:val="000000" w:themeColor="text1"/>
          <w:spacing w:val="-2"/>
          <w:szCs w:val="28"/>
          <w:lang w:val="vi-VN" w:eastAsia="vi-VN"/>
        </w:rPr>
        <w:t xml:space="preserve"> tiến hành thảo luận và giới thiệu nhân </w:t>
      </w:r>
      <w:r w:rsidRPr="00480317">
        <w:rPr>
          <w:rFonts w:ascii="Times New Roman" w:hAnsi="Times New Roman"/>
          <w:color w:val="000000" w:themeColor="text1"/>
          <w:spacing w:val="-2"/>
          <w:szCs w:val="28"/>
          <w:lang w:val="vi-VN" w:eastAsia="vi-VN"/>
        </w:rPr>
        <w:t>sự</w:t>
      </w:r>
      <w:r w:rsidR="00480317" w:rsidRPr="00480317">
        <w:rPr>
          <w:rFonts w:ascii="Times New Roman" w:hAnsi="Times New Roman"/>
          <w:iCs/>
          <w:color w:val="000000" w:themeColor="text1"/>
          <w:spacing w:val="-2"/>
          <w:szCs w:val="28"/>
          <w:lang w:val="vi-VN" w:eastAsia="vi-VN"/>
        </w:rPr>
        <w:t xml:space="preserve"> bằng phiếu kín</w:t>
      </w:r>
      <w:r w:rsidRPr="00510D05">
        <w:rPr>
          <w:rFonts w:ascii="Times New Roman" w:hAnsi="Times New Roman"/>
          <w:color w:val="000000" w:themeColor="text1"/>
          <w:spacing w:val="-2"/>
          <w:szCs w:val="28"/>
          <w:lang w:val="vi-VN" w:eastAsia="vi-VN"/>
        </w:rPr>
        <w:t xml:space="preserve"> </w:t>
      </w:r>
      <w:r w:rsidRPr="00510D05">
        <w:rPr>
          <w:rFonts w:ascii="Times New Roman" w:hAnsi="Times New Roman"/>
          <w:i/>
          <w:iCs/>
          <w:color w:val="000000" w:themeColor="text1"/>
          <w:spacing w:val="-2"/>
          <w:szCs w:val="28"/>
          <w:lang w:val="vi-VN" w:eastAsia="vi-VN"/>
        </w:rPr>
        <w:t>(</w:t>
      </w:r>
      <w:r w:rsidR="00480317">
        <w:rPr>
          <w:rFonts w:ascii="Times New Roman" w:hAnsi="Times New Roman"/>
          <w:i/>
          <w:iCs/>
          <w:color w:val="000000" w:themeColor="text1"/>
          <w:spacing w:val="-2"/>
          <w:szCs w:val="28"/>
          <w:lang w:eastAsia="vi-VN"/>
        </w:rPr>
        <w:t>kết quả kiểm phiếu không công bố tại hội nghị</w:t>
      </w:r>
      <w:r w:rsidRPr="00510D05">
        <w:rPr>
          <w:rFonts w:ascii="Times New Roman" w:hAnsi="Times New Roman"/>
          <w:i/>
          <w:iCs/>
          <w:color w:val="000000" w:themeColor="text1"/>
          <w:spacing w:val="-2"/>
          <w:szCs w:val="28"/>
          <w:lang w:val="vi-VN" w:eastAsia="vi-VN"/>
        </w:rPr>
        <w:t>)</w:t>
      </w:r>
      <w:r w:rsidRPr="00510D05">
        <w:rPr>
          <w:rFonts w:ascii="Times New Roman" w:hAnsi="Times New Roman"/>
          <w:color w:val="000000" w:themeColor="text1"/>
          <w:spacing w:val="-2"/>
          <w:szCs w:val="28"/>
          <w:lang w:val="vi-VN" w:eastAsia="vi-VN"/>
        </w:rPr>
        <w:t>.</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rPr>
      </w:pPr>
      <w:r w:rsidRPr="000E6045">
        <w:rPr>
          <w:rFonts w:ascii="Times New Roman" w:hAnsi="Times New Roman"/>
          <w:b/>
          <w:i/>
          <w:iCs/>
          <w:color w:val="000000" w:themeColor="text1"/>
          <w:szCs w:val="28"/>
          <w:lang w:val="vi-VN" w:eastAsia="vi-VN"/>
        </w:rPr>
        <w:t>Hội nghị thứ 3:</w:t>
      </w:r>
      <w:r w:rsidRPr="000E6045">
        <w:rPr>
          <w:rFonts w:ascii="Times New Roman" w:hAnsi="Times New Roman"/>
          <w:color w:val="000000" w:themeColor="text1"/>
          <w:szCs w:val="28"/>
          <w:lang w:val="vi-VN" w:eastAsia="vi-VN"/>
        </w:rPr>
        <w:t xml:space="preserve"> Tổ chức hội nghị Ban Thường vụ </w:t>
      </w:r>
      <w:r w:rsidRPr="000E6045">
        <w:rPr>
          <w:rFonts w:ascii="Times New Roman" w:hAnsi="Times New Roman"/>
          <w:i/>
          <w:iCs/>
          <w:color w:val="000000" w:themeColor="text1"/>
          <w:szCs w:val="28"/>
          <w:lang w:val="vi-VN" w:eastAsia="vi-VN"/>
        </w:rPr>
        <w:t>(lần 2)</w:t>
      </w:r>
    </w:p>
    <w:p w:rsidR="00407931" w:rsidRPr="000E6045" w:rsidRDefault="00532E91" w:rsidP="00804407">
      <w:pPr>
        <w:spacing w:before="60" w:line="271" w:lineRule="auto"/>
        <w:ind w:firstLine="709"/>
        <w:jc w:val="both"/>
        <w:rPr>
          <w:rFonts w:ascii="Times New Roman" w:hAnsi="Times New Roman"/>
          <w:b/>
          <w:i/>
          <w:iCs/>
          <w:color w:val="000000" w:themeColor="text1"/>
          <w:szCs w:val="28"/>
          <w:lang w:val="vi-VN" w:eastAsia="vi-VN"/>
        </w:rPr>
      </w:pPr>
      <w:r w:rsidRPr="000E6045">
        <w:rPr>
          <w:rFonts w:ascii="Times New Roman" w:hAnsi="Times New Roman"/>
          <w:color w:val="000000" w:themeColor="text1"/>
          <w:szCs w:val="28"/>
          <w:lang w:val="vi-VN" w:eastAsia="vi-VN"/>
        </w:rPr>
        <w:t xml:space="preserve">Trên cơ sở kết quả giới thiệu nhân sự ở Hội nghị thứ 2, Ban Thường vụ xem xét, bỏ phiếu </w:t>
      </w:r>
      <w:r w:rsidR="00736C09" w:rsidRPr="000E6045">
        <w:rPr>
          <w:rFonts w:ascii="Times New Roman" w:hAnsi="Times New Roman"/>
          <w:color w:val="000000" w:themeColor="text1"/>
          <w:szCs w:val="28"/>
          <w:lang w:val="vi-VN" w:eastAsia="vi-VN"/>
        </w:rPr>
        <w:t xml:space="preserve">kín </w:t>
      </w:r>
      <w:r w:rsidRPr="000E6045">
        <w:rPr>
          <w:rFonts w:ascii="Times New Roman" w:hAnsi="Times New Roman"/>
          <w:color w:val="000000" w:themeColor="text1"/>
          <w:szCs w:val="28"/>
          <w:lang w:val="vi-VN" w:eastAsia="vi-VN"/>
        </w:rPr>
        <w:t>thông qua danh sách nhân sự tham gia Ban Chấp hành</w:t>
      </w:r>
      <w:r w:rsidR="00554DB0">
        <w:rPr>
          <w:rFonts w:ascii="Times New Roman" w:hAnsi="Times New Roman"/>
          <w:color w:val="000000" w:themeColor="text1"/>
          <w:szCs w:val="28"/>
          <w:lang w:eastAsia="vi-VN"/>
        </w:rPr>
        <w:t>, Ban Thường vụ</w:t>
      </w:r>
      <w:r w:rsidR="00ED0F64">
        <w:rPr>
          <w:rFonts w:ascii="Times New Roman" w:hAnsi="Times New Roman"/>
          <w:color w:val="000000" w:themeColor="text1"/>
          <w:szCs w:val="28"/>
          <w:lang w:eastAsia="vi-VN"/>
        </w:rPr>
        <w:t>,</w:t>
      </w:r>
      <w:r w:rsidR="00554DB0">
        <w:rPr>
          <w:rFonts w:ascii="Times New Roman" w:hAnsi="Times New Roman"/>
          <w:color w:val="000000" w:themeColor="text1"/>
          <w:szCs w:val="28"/>
          <w:lang w:eastAsia="vi-VN"/>
        </w:rPr>
        <w:t xml:space="preserve"> các chức danh chủ chốt và Ủy ban Kiểm tra</w:t>
      </w:r>
      <w:r w:rsidR="007645EE" w:rsidRPr="007645EE">
        <w:rPr>
          <w:rFonts w:ascii="Times New Roman" w:hAnsi="Times New Roman"/>
          <w:color w:val="000000" w:themeColor="text1"/>
          <w:szCs w:val="28"/>
          <w:lang w:eastAsia="vi-VN"/>
        </w:rPr>
        <w:t xml:space="preserve"> </w:t>
      </w:r>
      <w:r w:rsidR="007645EE">
        <w:rPr>
          <w:rFonts w:ascii="Times New Roman" w:hAnsi="Times New Roman"/>
          <w:color w:val="000000" w:themeColor="text1"/>
          <w:szCs w:val="28"/>
          <w:lang w:eastAsia="vi-VN"/>
        </w:rPr>
        <w:t>của Đoàn</w:t>
      </w:r>
      <w:r w:rsidR="00554DB0">
        <w:rPr>
          <w:rFonts w:ascii="Times New Roman" w:hAnsi="Times New Roman"/>
          <w:color w:val="000000" w:themeColor="text1"/>
          <w:szCs w:val="28"/>
          <w:lang w:eastAsia="vi-VN"/>
        </w:rPr>
        <w:t xml:space="preserve"> </w:t>
      </w:r>
      <w:r w:rsidRPr="000E6045">
        <w:rPr>
          <w:rFonts w:ascii="Times New Roman" w:hAnsi="Times New Roman"/>
          <w:color w:val="000000" w:themeColor="text1"/>
          <w:szCs w:val="28"/>
          <w:lang w:val="vi-VN" w:eastAsia="vi-VN"/>
        </w:rPr>
        <w:t xml:space="preserve">khoá mới </w:t>
      </w:r>
      <w:r w:rsidRPr="000E6045">
        <w:rPr>
          <w:rFonts w:ascii="Times New Roman" w:hAnsi="Times New Roman"/>
          <w:color w:val="000000" w:themeColor="text1"/>
          <w:szCs w:val="28"/>
          <w:lang w:val="vi-VN" w:eastAsia="vi-VN"/>
        </w:rPr>
        <w:lastRenderedPageBreak/>
        <w:t xml:space="preserve">để trình Hội nghị </w:t>
      </w:r>
      <w:r w:rsidR="00407931" w:rsidRPr="000E6045">
        <w:rPr>
          <w:rFonts w:ascii="Times New Roman" w:hAnsi="Times New Roman"/>
          <w:color w:val="000000" w:themeColor="text1"/>
          <w:szCs w:val="28"/>
          <w:lang w:val="vi-VN" w:eastAsia="vi-VN"/>
        </w:rPr>
        <w:t>cán bộ chủ chốt của đoàn</w:t>
      </w:r>
      <w:r w:rsidR="00480317">
        <w:rPr>
          <w:rFonts w:ascii="Times New Roman" w:hAnsi="Times New Roman"/>
          <w:color w:val="000000" w:themeColor="text1"/>
          <w:szCs w:val="28"/>
          <w:lang w:eastAsia="vi-VN"/>
        </w:rPr>
        <w:t xml:space="preserve"> </w:t>
      </w:r>
      <w:r w:rsidR="00480317" w:rsidRPr="00510D05">
        <w:rPr>
          <w:rFonts w:ascii="Times New Roman" w:hAnsi="Times New Roman"/>
          <w:i/>
          <w:iCs/>
          <w:color w:val="000000" w:themeColor="text1"/>
          <w:spacing w:val="-2"/>
          <w:szCs w:val="28"/>
          <w:lang w:val="vi-VN" w:eastAsia="vi-VN"/>
        </w:rPr>
        <w:t>(</w:t>
      </w:r>
      <w:r w:rsidR="00480317">
        <w:rPr>
          <w:rFonts w:ascii="Times New Roman" w:hAnsi="Times New Roman"/>
          <w:i/>
          <w:iCs/>
          <w:color w:val="000000" w:themeColor="text1"/>
          <w:spacing w:val="-2"/>
          <w:szCs w:val="28"/>
          <w:lang w:eastAsia="vi-VN"/>
        </w:rPr>
        <w:t>kết quả kiểm phiếu được công bố tại hội nghị</w:t>
      </w:r>
      <w:r w:rsidR="00480317" w:rsidRPr="00510D05">
        <w:rPr>
          <w:rFonts w:ascii="Times New Roman" w:hAnsi="Times New Roman"/>
          <w:i/>
          <w:iCs/>
          <w:color w:val="000000" w:themeColor="text1"/>
          <w:spacing w:val="-2"/>
          <w:szCs w:val="28"/>
          <w:lang w:val="vi-VN" w:eastAsia="vi-VN"/>
        </w:rPr>
        <w:t>)</w:t>
      </w:r>
      <w:r w:rsidR="00480317" w:rsidRPr="00510D05">
        <w:rPr>
          <w:rFonts w:ascii="Times New Roman" w:hAnsi="Times New Roman"/>
          <w:color w:val="000000" w:themeColor="text1"/>
          <w:spacing w:val="-2"/>
          <w:szCs w:val="28"/>
          <w:lang w:val="vi-VN" w:eastAsia="vi-VN"/>
        </w:rPr>
        <w:t>.</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eastAsia="vi-VN"/>
        </w:rPr>
      </w:pPr>
      <w:r w:rsidRPr="000E6045">
        <w:rPr>
          <w:rFonts w:ascii="Times New Roman" w:hAnsi="Times New Roman"/>
          <w:b/>
          <w:i/>
          <w:iCs/>
          <w:color w:val="000000" w:themeColor="text1"/>
          <w:szCs w:val="28"/>
          <w:lang w:val="vi-VN" w:eastAsia="vi-VN"/>
        </w:rPr>
        <w:t>Hội nghị thứ 4:</w:t>
      </w:r>
      <w:r w:rsidRPr="000E6045">
        <w:rPr>
          <w:rFonts w:ascii="Times New Roman" w:hAnsi="Times New Roman"/>
          <w:color w:val="000000" w:themeColor="text1"/>
          <w:szCs w:val="28"/>
          <w:lang w:val="vi-VN" w:eastAsia="vi-VN"/>
        </w:rPr>
        <w:t xml:space="preserve"> Tổ chức Hội nghị cán bộ chủ chốt của đoàn</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zCs w:val="28"/>
          <w:lang w:val="vi-VN" w:eastAsia="vi-VN"/>
        </w:rPr>
        <w:t>- Thành phần dự hội nghị: Ủy viên Ban Chấp hành đoàn; Bí thư, Phó Bí thư đoàn trực thuộc; trưởng, phó ban, đơn vị thuộc cơ quan của đoàn; Bí thư (phó bí thư) chi bộ hoặc (đảng bộ) cơ quan của đoàn; Chủ tịch Công đoàn; Bí thư Đoàn Thanh niên cơ quan của đoàn. Hội nghị được tiến hành khi có ít nhất 2/3 số người được triệu tập có mặt.</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zCs w:val="28"/>
          <w:lang w:val="vi-VN" w:eastAsia="vi-VN"/>
        </w:rPr>
        <w:t>- Hội nghị</w:t>
      </w:r>
      <w:r w:rsidRPr="000E6045">
        <w:rPr>
          <w:rFonts w:ascii="Times New Roman" w:hAnsi="Times New Roman"/>
          <w:color w:val="000000" w:themeColor="text1"/>
          <w:spacing w:val="2"/>
          <w:szCs w:val="28"/>
          <w:lang w:val="vi-VN" w:eastAsia="vi-VN"/>
        </w:rPr>
        <w:t xml:space="preserve"> </w:t>
      </w:r>
      <w:r w:rsidRPr="000E6045">
        <w:rPr>
          <w:rFonts w:ascii="Times New Roman" w:hAnsi="Times New Roman"/>
          <w:color w:val="000000" w:themeColor="text1"/>
          <w:szCs w:val="28"/>
          <w:lang w:val="vi-VN" w:eastAsia="vi-VN"/>
        </w:rPr>
        <w:t xml:space="preserve">lấy ý kiến giới </w:t>
      </w:r>
      <w:r w:rsidRPr="00480317">
        <w:rPr>
          <w:rFonts w:ascii="Times New Roman" w:hAnsi="Times New Roman"/>
          <w:color w:val="000000" w:themeColor="text1"/>
          <w:szCs w:val="28"/>
          <w:lang w:val="vi-VN" w:eastAsia="vi-VN"/>
        </w:rPr>
        <w:t xml:space="preserve">thiệu </w:t>
      </w:r>
      <w:r w:rsidRPr="00480317">
        <w:rPr>
          <w:rFonts w:ascii="Times New Roman" w:hAnsi="Times New Roman"/>
          <w:iCs/>
          <w:color w:val="000000" w:themeColor="text1"/>
          <w:szCs w:val="28"/>
          <w:lang w:val="vi-VN" w:eastAsia="vi-VN"/>
        </w:rPr>
        <w:t>bằng phiếu kín</w:t>
      </w:r>
      <w:r w:rsidRPr="000E6045">
        <w:rPr>
          <w:rFonts w:ascii="Times New Roman" w:hAnsi="Times New Roman"/>
          <w:color w:val="000000" w:themeColor="text1"/>
          <w:szCs w:val="28"/>
          <w:lang w:val="vi-VN" w:eastAsia="vi-VN"/>
        </w:rPr>
        <w:t xml:space="preserve"> theo danh sách nhân sự đã được Ban Thường vụ</w:t>
      </w:r>
      <w:r w:rsidRPr="000E6045">
        <w:rPr>
          <w:rFonts w:ascii="Times New Roman" w:hAnsi="Times New Roman"/>
          <w:i/>
          <w:color w:val="000000" w:themeColor="text1"/>
          <w:spacing w:val="2"/>
          <w:szCs w:val="28"/>
          <w:lang w:val="vi-VN" w:eastAsia="vi-VN"/>
        </w:rPr>
        <w:t xml:space="preserve"> </w:t>
      </w:r>
      <w:r w:rsidRPr="000E6045">
        <w:rPr>
          <w:rFonts w:ascii="Times New Roman" w:hAnsi="Times New Roman"/>
          <w:color w:val="000000" w:themeColor="text1"/>
          <w:szCs w:val="28"/>
          <w:lang w:val="vi-VN" w:eastAsia="vi-VN"/>
        </w:rPr>
        <w:t>xem xét, thông qua ở Hội nghị thứ 3</w:t>
      </w:r>
      <w:r w:rsidR="00EE3E0C">
        <w:rPr>
          <w:rFonts w:ascii="Times New Roman" w:hAnsi="Times New Roman"/>
          <w:color w:val="000000" w:themeColor="text1"/>
          <w:szCs w:val="28"/>
          <w:lang w:eastAsia="vi-VN"/>
        </w:rPr>
        <w:t xml:space="preserve"> </w:t>
      </w:r>
      <w:r w:rsidR="00480317" w:rsidRPr="00510D05">
        <w:rPr>
          <w:rFonts w:ascii="Times New Roman" w:hAnsi="Times New Roman"/>
          <w:i/>
          <w:iCs/>
          <w:color w:val="000000" w:themeColor="text1"/>
          <w:spacing w:val="-2"/>
          <w:szCs w:val="28"/>
          <w:lang w:val="vi-VN" w:eastAsia="vi-VN"/>
        </w:rPr>
        <w:t>(</w:t>
      </w:r>
      <w:r w:rsidR="00480317">
        <w:rPr>
          <w:rFonts w:ascii="Times New Roman" w:hAnsi="Times New Roman"/>
          <w:i/>
          <w:iCs/>
          <w:color w:val="000000" w:themeColor="text1"/>
          <w:spacing w:val="-2"/>
          <w:szCs w:val="28"/>
          <w:lang w:eastAsia="vi-VN"/>
        </w:rPr>
        <w:t>kết quả kiểm phiếu không công bố tại hội nghị</w:t>
      </w:r>
      <w:r w:rsidR="00480317" w:rsidRPr="00510D05">
        <w:rPr>
          <w:rFonts w:ascii="Times New Roman" w:hAnsi="Times New Roman"/>
          <w:i/>
          <w:iCs/>
          <w:color w:val="000000" w:themeColor="text1"/>
          <w:spacing w:val="-2"/>
          <w:szCs w:val="28"/>
          <w:lang w:val="vi-VN" w:eastAsia="vi-VN"/>
        </w:rPr>
        <w:t>)</w:t>
      </w:r>
      <w:r w:rsidR="00480317" w:rsidRPr="00510D05">
        <w:rPr>
          <w:rFonts w:ascii="Times New Roman" w:hAnsi="Times New Roman"/>
          <w:color w:val="000000" w:themeColor="text1"/>
          <w:spacing w:val="-2"/>
          <w:szCs w:val="28"/>
          <w:lang w:val="vi-VN" w:eastAsia="vi-VN"/>
        </w:rPr>
        <w:t>.</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rPr>
      </w:pPr>
      <w:r w:rsidRPr="000E6045">
        <w:rPr>
          <w:rFonts w:ascii="Times New Roman" w:hAnsi="Times New Roman"/>
          <w:b/>
          <w:i/>
          <w:iCs/>
          <w:color w:val="000000" w:themeColor="text1"/>
          <w:szCs w:val="28"/>
          <w:lang w:val="vi-VN" w:eastAsia="vi-VN"/>
        </w:rPr>
        <w:t>Hội nghị thứ 5</w:t>
      </w:r>
      <w:r w:rsidRPr="000E6045">
        <w:rPr>
          <w:rFonts w:ascii="Times New Roman" w:hAnsi="Times New Roman"/>
          <w:i/>
          <w:iCs/>
          <w:color w:val="000000" w:themeColor="text1"/>
          <w:szCs w:val="28"/>
          <w:lang w:val="vi-VN" w:eastAsia="vi-VN"/>
        </w:rPr>
        <w:t>:</w:t>
      </w:r>
      <w:r w:rsidRPr="000E6045">
        <w:rPr>
          <w:rFonts w:ascii="Times New Roman" w:hAnsi="Times New Roman"/>
          <w:color w:val="000000" w:themeColor="text1"/>
          <w:szCs w:val="28"/>
          <w:lang w:val="vi-VN" w:eastAsia="vi-VN"/>
        </w:rPr>
        <w:t xml:space="preserve"> Tổ chức hội nghị Ban Chấp hành </w:t>
      </w:r>
      <w:r w:rsidRPr="000E6045">
        <w:rPr>
          <w:rFonts w:ascii="Times New Roman" w:hAnsi="Times New Roman"/>
          <w:i/>
          <w:iCs/>
          <w:color w:val="000000" w:themeColor="text1"/>
          <w:szCs w:val="28"/>
          <w:lang w:val="vi-VN" w:eastAsia="vi-VN"/>
        </w:rPr>
        <w:t>(lần 2)</w:t>
      </w:r>
      <w:r w:rsidRPr="000E6045">
        <w:rPr>
          <w:rFonts w:ascii="Times New Roman" w:hAnsi="Times New Roman"/>
          <w:color w:val="000000" w:themeColor="text1"/>
          <w:szCs w:val="28"/>
          <w:lang w:val="vi-VN" w:eastAsia="vi-VN"/>
        </w:rPr>
        <w:t>.</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 Trình tự thực hiện:</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 Phân tích kết quả lấy phiếu ở các hội nghị.</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 xml:space="preserve">+ Xác minh, kết luận những vấn đề mới nảy sinh </w:t>
      </w:r>
      <w:r w:rsidRPr="000E6045">
        <w:rPr>
          <w:rFonts w:ascii="Times New Roman" w:hAnsi="Times New Roman"/>
          <w:i/>
          <w:iCs/>
          <w:color w:val="000000" w:themeColor="text1"/>
          <w:szCs w:val="28"/>
          <w:lang w:val="vi-VN" w:eastAsia="vi-VN"/>
        </w:rPr>
        <w:t>(nếu có)</w:t>
      </w:r>
      <w:r w:rsidRPr="000E6045">
        <w:rPr>
          <w:rFonts w:ascii="Times New Roman" w:hAnsi="Times New Roman"/>
          <w:color w:val="000000" w:themeColor="text1"/>
          <w:szCs w:val="28"/>
          <w:lang w:val="vi-VN" w:eastAsia="vi-VN"/>
        </w:rPr>
        <w:t>.</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zCs w:val="28"/>
          <w:lang w:val="vi-VN" w:eastAsia="vi-VN"/>
        </w:rPr>
        <w:t xml:space="preserve">+ Tập thể </w:t>
      </w:r>
      <w:r w:rsidRPr="000E6045">
        <w:rPr>
          <w:rFonts w:ascii="Times New Roman" w:hAnsi="Times New Roman"/>
          <w:color w:val="000000" w:themeColor="text1"/>
          <w:szCs w:val="28"/>
          <w:lang w:eastAsia="vi-VN"/>
        </w:rPr>
        <w:t>B</w:t>
      </w:r>
      <w:r w:rsidRPr="000E6045">
        <w:rPr>
          <w:rFonts w:ascii="Times New Roman" w:hAnsi="Times New Roman"/>
          <w:color w:val="000000" w:themeColor="text1"/>
          <w:szCs w:val="28"/>
          <w:lang w:val="vi-VN" w:eastAsia="vi-VN"/>
        </w:rPr>
        <w:t xml:space="preserve">an </w:t>
      </w:r>
      <w:r w:rsidRPr="000E6045">
        <w:rPr>
          <w:rFonts w:ascii="Times New Roman" w:hAnsi="Times New Roman"/>
          <w:color w:val="000000" w:themeColor="text1"/>
          <w:szCs w:val="28"/>
          <w:lang w:eastAsia="vi-VN"/>
        </w:rPr>
        <w:t>C</w:t>
      </w:r>
      <w:r w:rsidRPr="000E6045">
        <w:rPr>
          <w:rFonts w:ascii="Times New Roman" w:hAnsi="Times New Roman"/>
          <w:color w:val="000000" w:themeColor="text1"/>
          <w:szCs w:val="28"/>
          <w:lang w:val="vi-VN" w:eastAsia="vi-VN"/>
        </w:rPr>
        <w:t xml:space="preserve">hấp hành thảo luận và biểu quyết giới thiệu nhân sự </w:t>
      </w:r>
      <w:r w:rsidRPr="00EE3E0C">
        <w:rPr>
          <w:rFonts w:ascii="Times New Roman" w:hAnsi="Times New Roman"/>
          <w:iCs/>
          <w:color w:val="000000" w:themeColor="text1"/>
          <w:szCs w:val="28"/>
          <w:lang w:val="vi-VN" w:eastAsia="vi-VN"/>
        </w:rPr>
        <w:t>bằng phiếu kín</w:t>
      </w:r>
      <w:r w:rsidRPr="00EE3E0C">
        <w:rPr>
          <w:rFonts w:ascii="Times New Roman" w:hAnsi="Times New Roman"/>
          <w:color w:val="000000" w:themeColor="text1"/>
          <w:szCs w:val="28"/>
          <w:lang w:val="vi-VN" w:eastAsia="vi-VN"/>
        </w:rPr>
        <w:t>.</w:t>
      </w:r>
    </w:p>
    <w:p w:rsidR="007F7FC7" w:rsidRPr="000E6045" w:rsidRDefault="00532E91" w:rsidP="00804407">
      <w:pPr>
        <w:spacing w:before="60" w:line="271" w:lineRule="auto"/>
        <w:ind w:firstLine="709"/>
        <w:jc w:val="both"/>
        <w:rPr>
          <w:rFonts w:ascii="Times New Roman" w:hAnsi="Times New Roman"/>
          <w:color w:val="000000" w:themeColor="text1"/>
          <w:spacing w:val="-2"/>
          <w:szCs w:val="28"/>
          <w:lang w:val="vi-VN" w:eastAsia="vi-VN"/>
        </w:rPr>
      </w:pPr>
      <w:r w:rsidRPr="000E6045">
        <w:rPr>
          <w:rFonts w:ascii="Times New Roman" w:hAnsi="Times New Roman"/>
          <w:b/>
          <w:bCs/>
          <w:i/>
          <w:iCs/>
          <w:color w:val="000000" w:themeColor="text1"/>
          <w:spacing w:val="-2"/>
          <w:szCs w:val="28"/>
          <w:lang w:val="vi-VN" w:eastAsia="vi-VN"/>
        </w:rPr>
        <w:t>* Nguyên tắc giới thiệu, lựa chọn tại các Hội nghị</w:t>
      </w:r>
      <w:r w:rsidR="00465918" w:rsidRPr="000E6045">
        <w:rPr>
          <w:rFonts w:ascii="Times New Roman" w:hAnsi="Times New Roman"/>
          <w:b/>
          <w:bCs/>
          <w:i/>
          <w:iCs/>
          <w:color w:val="000000" w:themeColor="text1"/>
          <w:spacing w:val="-2"/>
          <w:szCs w:val="28"/>
          <w:lang w:val="vi-VN" w:eastAsia="vi-VN"/>
        </w:rPr>
        <w:t xml:space="preserve"> 2, 3, 4</w:t>
      </w:r>
      <w:r w:rsidR="000E6045">
        <w:rPr>
          <w:rFonts w:ascii="Times New Roman" w:hAnsi="Times New Roman"/>
          <w:b/>
          <w:bCs/>
          <w:i/>
          <w:iCs/>
          <w:color w:val="000000" w:themeColor="text1"/>
          <w:spacing w:val="-2"/>
          <w:szCs w:val="28"/>
          <w:lang w:eastAsia="vi-VN"/>
        </w:rPr>
        <w:t>, 5</w:t>
      </w:r>
      <w:r w:rsidRPr="000E6045">
        <w:rPr>
          <w:rFonts w:ascii="Times New Roman" w:hAnsi="Times New Roman"/>
          <w:b/>
          <w:bCs/>
          <w:i/>
          <w:iCs/>
          <w:color w:val="000000" w:themeColor="text1"/>
          <w:spacing w:val="-2"/>
          <w:szCs w:val="28"/>
          <w:lang w:val="vi-VN" w:eastAsia="vi-VN"/>
        </w:rPr>
        <w:t>:</w:t>
      </w:r>
      <w:r w:rsidRPr="000E6045">
        <w:rPr>
          <w:rFonts w:ascii="Times New Roman" w:hAnsi="Times New Roman"/>
          <w:color w:val="000000" w:themeColor="text1"/>
          <w:spacing w:val="-2"/>
          <w:szCs w:val="28"/>
          <w:lang w:val="vi-VN" w:eastAsia="vi-VN"/>
        </w:rPr>
        <w:t xml:space="preserve"> </w:t>
      </w:r>
      <w:r w:rsidR="007F7FC7" w:rsidRPr="000E6045">
        <w:rPr>
          <w:rFonts w:ascii="Times New Roman" w:hAnsi="Times New Roman"/>
          <w:color w:val="000000" w:themeColor="text1"/>
          <w:spacing w:val="-2"/>
          <w:szCs w:val="28"/>
          <w:lang w:val="vi-VN" w:eastAsia="vi-VN"/>
        </w:rPr>
        <w:t xml:space="preserve">Mỗi thành viên được giới thiệu không quá cơ cấu, số lượng chức danh theo Đề án nhân sự đã được thông qua </w:t>
      </w:r>
      <w:r w:rsidR="00EA7C69" w:rsidRPr="000E6045">
        <w:rPr>
          <w:rFonts w:ascii="Times New Roman" w:hAnsi="Times New Roman"/>
          <w:color w:val="000000" w:themeColor="text1"/>
          <w:spacing w:val="-2"/>
          <w:szCs w:val="28"/>
          <w:lang w:val="vi-VN" w:eastAsia="vi-VN"/>
        </w:rPr>
        <w:t xml:space="preserve">(tính cả số dư 10 – 15%) </w:t>
      </w:r>
      <w:r w:rsidR="007F7FC7" w:rsidRPr="000E6045">
        <w:rPr>
          <w:rFonts w:ascii="Times New Roman" w:hAnsi="Times New Roman"/>
          <w:color w:val="000000" w:themeColor="text1"/>
          <w:spacing w:val="-2"/>
          <w:szCs w:val="28"/>
          <w:lang w:val="vi-VN" w:eastAsia="vi-VN"/>
        </w:rPr>
        <w:t>và xem xét, lựa chọn, giới thiệu nhân sự trong danh sách đã được hội nghị ngay trước đó thông qua hoặc có thể giới thiệu nhân sự khác nhưng phải đảm bảo đủ tiêu chuẩn, điều kiện quy định.</w:t>
      </w:r>
    </w:p>
    <w:p w:rsidR="00532E91" w:rsidRPr="000E6045" w:rsidRDefault="00532E91" w:rsidP="00804407">
      <w:pPr>
        <w:spacing w:before="60" w:line="271"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pacing w:val="-2"/>
          <w:szCs w:val="28"/>
          <w:lang w:val="vi-VN" w:eastAsia="vi-VN"/>
        </w:rPr>
        <w:t xml:space="preserve">Nhân sự được giới thiệu, lựa chọn phải đạt tỷ lệ phiếu đồng ý trên </w:t>
      </w:r>
      <w:r w:rsidR="00200FFC" w:rsidRPr="000E6045">
        <w:rPr>
          <w:rFonts w:ascii="Times New Roman" w:hAnsi="Times New Roman"/>
          <w:color w:val="000000" w:themeColor="text1"/>
          <w:spacing w:val="-2"/>
          <w:szCs w:val="28"/>
          <w:lang w:val="vi-VN" w:eastAsia="vi-VN"/>
        </w:rPr>
        <w:t>5</w:t>
      </w:r>
      <w:r w:rsidRPr="000E6045">
        <w:rPr>
          <w:rFonts w:ascii="Times New Roman" w:hAnsi="Times New Roman"/>
          <w:color w:val="000000" w:themeColor="text1"/>
          <w:spacing w:val="-2"/>
          <w:szCs w:val="28"/>
          <w:lang w:val="vi-VN" w:eastAsia="vi-VN"/>
        </w:rPr>
        <w:t xml:space="preserve">0% tổng số phiếu phát ra </w:t>
      </w:r>
      <w:r w:rsidRPr="000E6045">
        <w:rPr>
          <w:rFonts w:ascii="Times New Roman" w:hAnsi="Times New Roman"/>
          <w:color w:val="000000" w:themeColor="text1"/>
          <w:szCs w:val="28"/>
          <w:lang w:val="vi-VN" w:eastAsia="vi-VN"/>
        </w:rPr>
        <w:t xml:space="preserve">và lấy từ trên xuống cho đủ số lượng theo quy định </w:t>
      </w:r>
      <w:r w:rsidRPr="000E6045">
        <w:rPr>
          <w:rFonts w:ascii="Times New Roman" w:hAnsi="Times New Roman"/>
          <w:i/>
          <w:iCs/>
          <w:color w:val="000000" w:themeColor="text1"/>
          <w:szCs w:val="28"/>
          <w:lang w:val="vi-VN" w:eastAsia="vi-VN"/>
        </w:rPr>
        <w:t>(tính cả số dư từ 10 - 15% so với tổng số Ủy viên Ban Chấp hành theo Đề án nhân sự)</w:t>
      </w:r>
      <w:r w:rsidRPr="000E6045">
        <w:rPr>
          <w:rFonts w:ascii="Times New Roman" w:hAnsi="Times New Roman"/>
          <w:color w:val="000000" w:themeColor="text1"/>
          <w:szCs w:val="28"/>
          <w:lang w:val="vi-VN" w:eastAsia="vi-VN"/>
        </w:rPr>
        <w:t xml:space="preserve">. </w:t>
      </w:r>
      <w:r w:rsidR="00465918" w:rsidRPr="000E6045">
        <w:rPr>
          <w:rFonts w:ascii="Times New Roman" w:hAnsi="Times New Roman"/>
          <w:color w:val="000000" w:themeColor="text1"/>
          <w:szCs w:val="28"/>
          <w:lang w:val="vi-VN" w:eastAsia="vi-VN"/>
        </w:rPr>
        <w:t>Trường hợp cuối danh sách giới thiệu có nhiều người có số phiếu giới thiệu bằng nhau thì đưa tất cả các đồng chí có số phiếu bằng nhau vào danh sách giới thiệu ở bước tiếp theo.</w:t>
      </w:r>
    </w:p>
    <w:p w:rsidR="0076719B" w:rsidRPr="000E6045" w:rsidRDefault="00532E91" w:rsidP="00804407">
      <w:pPr>
        <w:spacing w:before="60" w:line="271"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zCs w:val="28"/>
          <w:lang w:val="vi-VN" w:eastAsia="vi-VN"/>
        </w:rPr>
        <w:t xml:space="preserve">Nếu kết quả giới thiệu chưa đạt tỷ lệ số dư theo quy định thì Ban Chấp hành </w:t>
      </w:r>
      <w:r w:rsidR="00496890" w:rsidRPr="000E6045">
        <w:rPr>
          <w:rFonts w:ascii="Times New Roman" w:hAnsi="Times New Roman"/>
          <w:color w:val="000000" w:themeColor="text1"/>
          <w:szCs w:val="28"/>
          <w:lang w:val="vi-VN" w:eastAsia="vi-VN"/>
        </w:rPr>
        <w:t>thực hiện lại</w:t>
      </w:r>
      <w:r w:rsidRPr="000E6045">
        <w:rPr>
          <w:rFonts w:ascii="Times New Roman" w:hAnsi="Times New Roman"/>
          <w:color w:val="000000" w:themeColor="text1"/>
          <w:szCs w:val="28"/>
          <w:lang w:val="vi-VN" w:eastAsia="vi-VN"/>
        </w:rPr>
        <w:t xml:space="preserve"> quy trình giới thiệu</w:t>
      </w:r>
      <w:r w:rsidR="00496890" w:rsidRPr="000E6045">
        <w:rPr>
          <w:rFonts w:ascii="Times New Roman" w:hAnsi="Times New Roman"/>
          <w:color w:val="000000" w:themeColor="text1"/>
          <w:szCs w:val="28"/>
          <w:lang w:val="vi-VN" w:eastAsia="vi-VN"/>
        </w:rPr>
        <w:t xml:space="preserve"> nhân sự bổ sung</w:t>
      </w:r>
      <w:r w:rsidR="0076719B" w:rsidRPr="000E6045">
        <w:rPr>
          <w:rFonts w:ascii="Times New Roman" w:hAnsi="Times New Roman"/>
          <w:color w:val="000000" w:themeColor="text1"/>
          <w:szCs w:val="28"/>
          <w:lang w:val="vi-VN" w:eastAsia="vi-VN"/>
        </w:rPr>
        <w:t xml:space="preserve"> </w:t>
      </w:r>
      <w:r w:rsidR="0076719B" w:rsidRPr="000E6045">
        <w:rPr>
          <w:rFonts w:ascii="Times New Roman" w:hAnsi="Times New Roman"/>
          <w:i/>
          <w:color w:val="000000" w:themeColor="text1"/>
          <w:szCs w:val="28"/>
          <w:lang w:val="vi-VN" w:eastAsia="vi-VN"/>
        </w:rPr>
        <w:t>(đối với những nhân sự đã được các Hội nghị giới thiệu nhưng chưa đạt số phiếu theo quy định hoặc giới thiệu nhân sự khác do Ban Chấp hành quyết định trên cơ sở Đề án nhân sự)</w:t>
      </w:r>
      <w:r w:rsidRPr="000E6045">
        <w:rPr>
          <w:rFonts w:ascii="Times New Roman" w:hAnsi="Times New Roman"/>
          <w:color w:val="000000" w:themeColor="text1"/>
          <w:szCs w:val="28"/>
          <w:lang w:val="vi-VN" w:eastAsia="vi-VN"/>
        </w:rPr>
        <w:t xml:space="preserve"> cho đến khi đảm bảo số dư theo quy định.</w:t>
      </w:r>
      <w:r w:rsidR="00C00D4C" w:rsidRPr="000E6045">
        <w:rPr>
          <w:rFonts w:ascii="Times New Roman" w:hAnsi="Times New Roman"/>
          <w:color w:val="000000" w:themeColor="text1"/>
          <w:szCs w:val="28"/>
          <w:lang w:val="vi-VN" w:eastAsia="vi-VN"/>
        </w:rPr>
        <w:t xml:space="preserve"> </w:t>
      </w:r>
    </w:p>
    <w:p w:rsidR="00267D22" w:rsidRPr="000E6045" w:rsidRDefault="00267D22" w:rsidP="00804407">
      <w:pPr>
        <w:spacing w:before="60" w:line="271" w:lineRule="auto"/>
        <w:ind w:firstLine="709"/>
        <w:jc w:val="both"/>
        <w:rPr>
          <w:rFonts w:ascii="Times New Roman" w:hAnsi="Times New Roman"/>
          <w:color w:val="000000" w:themeColor="text1"/>
          <w:spacing w:val="-2"/>
          <w:szCs w:val="28"/>
        </w:rPr>
      </w:pPr>
      <w:r w:rsidRPr="000E6045">
        <w:rPr>
          <w:rFonts w:ascii="Times New Roman" w:hAnsi="Times New Roman"/>
          <w:color w:val="000000" w:themeColor="text1"/>
          <w:szCs w:val="28"/>
          <w:lang w:val="vi-VN" w:eastAsia="vi-VN"/>
        </w:rPr>
        <w:t xml:space="preserve">- </w:t>
      </w:r>
      <w:r w:rsidR="00465918" w:rsidRPr="000E6045">
        <w:rPr>
          <w:rFonts w:ascii="Times New Roman" w:hAnsi="Times New Roman"/>
          <w:color w:val="000000" w:themeColor="text1"/>
          <w:szCs w:val="28"/>
          <w:lang w:val="vi-VN" w:eastAsia="vi-VN"/>
        </w:rPr>
        <w:t>Tại Hội nghị 5, t</w:t>
      </w:r>
      <w:r w:rsidRPr="000E6045">
        <w:rPr>
          <w:rFonts w:ascii="Times New Roman" w:hAnsi="Times New Roman"/>
          <w:color w:val="000000" w:themeColor="text1"/>
          <w:szCs w:val="28"/>
          <w:lang w:val="vi-VN" w:eastAsia="vi-VN"/>
        </w:rPr>
        <w:t xml:space="preserve">rường hợp cuối danh sách giới thiệu có nhiều </w:t>
      </w:r>
      <w:r w:rsidR="00DF43D4" w:rsidRPr="000E6045">
        <w:rPr>
          <w:rFonts w:ascii="Times New Roman" w:hAnsi="Times New Roman"/>
          <w:color w:val="000000" w:themeColor="text1"/>
          <w:szCs w:val="28"/>
          <w:lang w:val="vi-VN" w:eastAsia="vi-VN"/>
        </w:rPr>
        <w:t>đồng chí</w:t>
      </w:r>
      <w:r w:rsidRPr="000E6045">
        <w:rPr>
          <w:rFonts w:ascii="Times New Roman" w:hAnsi="Times New Roman"/>
          <w:color w:val="000000" w:themeColor="text1"/>
          <w:szCs w:val="28"/>
          <w:lang w:val="vi-VN" w:eastAsia="vi-VN"/>
        </w:rPr>
        <w:t xml:space="preserve"> có số phiếu giới thiệu bằng nhau thì lấy </w:t>
      </w:r>
      <w:r w:rsidR="00DF43D4" w:rsidRPr="000E6045">
        <w:rPr>
          <w:rFonts w:ascii="Times New Roman" w:hAnsi="Times New Roman"/>
          <w:color w:val="000000" w:themeColor="text1"/>
          <w:szCs w:val="28"/>
          <w:lang w:val="vi-VN" w:eastAsia="vi-VN"/>
        </w:rPr>
        <w:t xml:space="preserve">phiếu </w:t>
      </w:r>
      <w:r w:rsidR="00E46C88" w:rsidRPr="000E6045">
        <w:rPr>
          <w:rFonts w:ascii="Times New Roman" w:hAnsi="Times New Roman"/>
          <w:color w:val="000000" w:themeColor="text1"/>
          <w:szCs w:val="28"/>
          <w:lang w:val="vi-VN" w:eastAsia="vi-VN"/>
        </w:rPr>
        <w:t xml:space="preserve">giới thiệu </w:t>
      </w:r>
      <w:r w:rsidRPr="000E6045">
        <w:rPr>
          <w:rFonts w:ascii="Times New Roman" w:hAnsi="Times New Roman"/>
          <w:color w:val="000000" w:themeColor="text1"/>
          <w:szCs w:val="28"/>
          <w:lang w:val="vi-VN" w:eastAsia="vi-VN"/>
        </w:rPr>
        <w:t>trong Ban Thường vụ</w:t>
      </w:r>
      <w:r w:rsidR="00DF43D4" w:rsidRPr="000E6045">
        <w:rPr>
          <w:rFonts w:ascii="Times New Roman" w:hAnsi="Times New Roman"/>
          <w:color w:val="000000" w:themeColor="text1"/>
          <w:szCs w:val="28"/>
          <w:lang w:val="vi-VN" w:eastAsia="vi-VN"/>
        </w:rPr>
        <w:t xml:space="preserve"> đối với những đồng chí này. </w:t>
      </w:r>
      <w:r w:rsidR="00DF43D4" w:rsidRPr="000E6045">
        <w:rPr>
          <w:rFonts w:ascii="Times New Roman" w:hAnsi="Times New Roman"/>
          <w:color w:val="000000" w:themeColor="text1"/>
          <w:szCs w:val="28"/>
          <w:lang w:eastAsia="vi-VN"/>
        </w:rPr>
        <w:t xml:space="preserve">Nhân sự được lựa chọn đạt trên 50% </w:t>
      </w:r>
      <w:r w:rsidR="003C3FEA" w:rsidRPr="000E6045">
        <w:rPr>
          <w:rFonts w:ascii="Times New Roman" w:hAnsi="Times New Roman"/>
          <w:color w:val="000000" w:themeColor="text1"/>
          <w:szCs w:val="28"/>
          <w:lang w:eastAsia="vi-VN"/>
        </w:rPr>
        <w:t xml:space="preserve">đồng ý trên tổng số </w:t>
      </w:r>
      <w:r w:rsidR="00DF43D4" w:rsidRPr="000E6045">
        <w:rPr>
          <w:rFonts w:ascii="Times New Roman" w:hAnsi="Times New Roman"/>
          <w:color w:val="000000" w:themeColor="text1"/>
          <w:szCs w:val="28"/>
          <w:lang w:eastAsia="vi-VN"/>
        </w:rPr>
        <w:t>số phiếu phát ra và lấy từ trên xuống cho đủ số lượng theo quy định.</w:t>
      </w:r>
    </w:p>
    <w:p w:rsidR="00532E91" w:rsidRPr="000E6045" w:rsidRDefault="00532E91" w:rsidP="00554DB0">
      <w:pPr>
        <w:spacing w:before="120" w:after="120" w:line="276" w:lineRule="auto"/>
        <w:ind w:firstLine="709"/>
        <w:jc w:val="both"/>
        <w:rPr>
          <w:rFonts w:ascii="Times New Roman" w:hAnsi="Times New Roman"/>
          <w:b/>
          <w:color w:val="000000" w:themeColor="text1"/>
          <w:szCs w:val="28"/>
          <w:lang w:val="vi-VN"/>
        </w:rPr>
      </w:pPr>
      <w:r w:rsidRPr="000E6045">
        <w:rPr>
          <w:rFonts w:ascii="Times New Roman" w:hAnsi="Times New Roman"/>
          <w:b/>
          <w:color w:val="000000" w:themeColor="text1"/>
          <w:szCs w:val="28"/>
          <w:lang w:val="vi-VN"/>
        </w:rPr>
        <w:lastRenderedPageBreak/>
        <w:t>Bước 3: Báo cáo danh sách nhân sự</w:t>
      </w:r>
    </w:p>
    <w:p w:rsidR="00562521" w:rsidRPr="000E6045" w:rsidRDefault="00532E91" w:rsidP="00554DB0">
      <w:pPr>
        <w:spacing w:before="120" w:after="120" w:line="276" w:lineRule="auto"/>
        <w:ind w:firstLine="709"/>
        <w:jc w:val="both"/>
        <w:rPr>
          <w:rFonts w:ascii="Times New Roman" w:hAnsi="Times New Roman"/>
          <w:color w:val="000000" w:themeColor="text1"/>
          <w:spacing w:val="-2"/>
          <w:szCs w:val="28"/>
          <w:lang w:eastAsia="vi-VN"/>
        </w:rPr>
      </w:pPr>
      <w:r w:rsidRPr="000E6045">
        <w:rPr>
          <w:rFonts w:ascii="Times New Roman" w:hAnsi="Times New Roman"/>
          <w:color w:val="000000" w:themeColor="text1"/>
          <w:spacing w:val="-2"/>
          <w:szCs w:val="28"/>
          <w:lang w:eastAsia="vi-VN"/>
        </w:rPr>
        <w:t>Ban Thường vụ trao đổi, xin ý kiến của cấp ủy quản lý nhân sự được giới thiệu và báo cáo cấp ủy cùng cấp và đoàn cấp trên danh sách nhân sự dự kiến tham gia Ban Chấp hành khoá mới</w:t>
      </w:r>
    </w:p>
    <w:p w:rsidR="00532E91" w:rsidRPr="000E6045" w:rsidRDefault="00532E91" w:rsidP="00554DB0">
      <w:pPr>
        <w:spacing w:before="120" w:after="120" w:line="276" w:lineRule="auto"/>
        <w:ind w:firstLine="709"/>
        <w:jc w:val="both"/>
        <w:rPr>
          <w:rFonts w:ascii="Times New Roman" w:hAnsi="Times New Roman"/>
          <w:b/>
          <w:bCs/>
          <w:color w:val="000000" w:themeColor="text1"/>
          <w:szCs w:val="28"/>
          <w:lang w:eastAsia="vi-VN"/>
        </w:rPr>
      </w:pPr>
      <w:r w:rsidRPr="000E6045">
        <w:rPr>
          <w:rFonts w:ascii="Times New Roman" w:hAnsi="Times New Roman"/>
          <w:b/>
          <w:bCs/>
          <w:color w:val="000000" w:themeColor="text1"/>
          <w:szCs w:val="28"/>
          <w:lang w:eastAsia="vi-VN"/>
        </w:rPr>
        <w:t>II. QUY TRÌNH NHÂN SỰ ĐỐI VỚI ĐOÀN CẤP CƠ SỞ</w:t>
      </w:r>
    </w:p>
    <w:p w:rsidR="00532E91" w:rsidRPr="000E6045" w:rsidRDefault="00532E91" w:rsidP="00554DB0">
      <w:pPr>
        <w:spacing w:before="120" w:after="120" w:line="276" w:lineRule="auto"/>
        <w:ind w:firstLine="720"/>
        <w:jc w:val="both"/>
        <w:rPr>
          <w:rFonts w:ascii="Times New Roman" w:hAnsi="Times New Roman"/>
          <w:color w:val="000000" w:themeColor="text1"/>
          <w:szCs w:val="28"/>
        </w:rPr>
      </w:pPr>
      <w:r w:rsidRPr="000E6045">
        <w:rPr>
          <w:rFonts w:ascii="Times New Roman" w:hAnsi="Times New Roman"/>
          <w:color w:val="000000" w:themeColor="text1"/>
          <w:szCs w:val="28"/>
        </w:rPr>
        <w:t>Đoàn cấp tỉnh, đoàn cấp huyện chủ động hướng dẫn đoàn trực thuộc, đoàn cơ sở về quy trình giới thiệu nhân sự, trong đó đảm bảo:</w:t>
      </w:r>
    </w:p>
    <w:p w:rsidR="00532E91" w:rsidRPr="000E6045" w:rsidRDefault="00532E91" w:rsidP="00554DB0">
      <w:pPr>
        <w:spacing w:before="120" w:after="120" w:line="276" w:lineRule="auto"/>
        <w:ind w:firstLine="720"/>
        <w:jc w:val="both"/>
        <w:rPr>
          <w:rFonts w:ascii="Times New Roman" w:hAnsi="Times New Roman"/>
          <w:color w:val="000000" w:themeColor="text1"/>
          <w:szCs w:val="28"/>
        </w:rPr>
      </w:pPr>
      <w:r w:rsidRPr="000E6045">
        <w:rPr>
          <w:rFonts w:ascii="Times New Roman" w:hAnsi="Times New Roman"/>
          <w:b/>
          <w:color w:val="000000" w:themeColor="text1"/>
          <w:szCs w:val="28"/>
        </w:rPr>
        <w:t>Bước 1:</w:t>
      </w:r>
      <w:r w:rsidRPr="000E6045">
        <w:rPr>
          <w:rFonts w:ascii="Times New Roman" w:hAnsi="Times New Roman"/>
          <w:color w:val="000000" w:themeColor="text1"/>
          <w:szCs w:val="28"/>
        </w:rPr>
        <w:t xml:space="preserve"> Ban Chấp hành hoặc Ban Thường vụ đương nhiệm báo cáo, xin chủ trương của cấp ủy cùng cấp về Đề án nhân sự.</w:t>
      </w:r>
    </w:p>
    <w:p w:rsidR="00532E91" w:rsidRPr="000E6045" w:rsidRDefault="00532E91" w:rsidP="00554DB0">
      <w:pPr>
        <w:spacing w:before="120" w:after="120" w:line="276" w:lineRule="auto"/>
        <w:ind w:firstLine="720"/>
        <w:jc w:val="both"/>
        <w:rPr>
          <w:rFonts w:ascii="Times New Roman" w:hAnsi="Times New Roman"/>
          <w:color w:val="000000" w:themeColor="text1"/>
          <w:szCs w:val="28"/>
        </w:rPr>
      </w:pPr>
      <w:r w:rsidRPr="000E6045">
        <w:rPr>
          <w:rFonts w:ascii="Times New Roman" w:hAnsi="Times New Roman"/>
          <w:b/>
          <w:color w:val="000000" w:themeColor="text1"/>
          <w:szCs w:val="28"/>
        </w:rPr>
        <w:t>Bước 2:</w:t>
      </w:r>
      <w:r w:rsidRPr="000E6045">
        <w:rPr>
          <w:rFonts w:ascii="Times New Roman" w:hAnsi="Times New Roman"/>
          <w:color w:val="000000" w:themeColor="text1"/>
          <w:szCs w:val="28"/>
        </w:rPr>
        <w:t xml:space="preserve"> Ban Chấp hành phân bổ và tổng hợp danh sách nhân sự do đoàn cấp dưới giới thiệu tham gia Ban Chấp hành </w:t>
      </w:r>
      <w:r w:rsidR="00C92592">
        <w:rPr>
          <w:rFonts w:ascii="Times New Roman" w:hAnsi="Times New Roman"/>
          <w:color w:val="000000" w:themeColor="text1"/>
          <w:szCs w:val="28"/>
        </w:rPr>
        <w:t>và các chức danh chủ chốt của Đoàn khoá</w:t>
      </w:r>
      <w:r w:rsidRPr="000E6045">
        <w:rPr>
          <w:rFonts w:ascii="Times New Roman" w:hAnsi="Times New Roman"/>
          <w:color w:val="000000" w:themeColor="text1"/>
          <w:szCs w:val="28"/>
        </w:rPr>
        <w:t xml:space="preserve"> mới có xác nhận của cấp ủy cùng cấp. Đồng thời rà soát nhân sự đủ điều kiện để giới thiệu tại Hội nghị Ban Chấp hành.</w:t>
      </w:r>
    </w:p>
    <w:p w:rsidR="00532E91" w:rsidRPr="000E6045" w:rsidRDefault="00532E91" w:rsidP="00554DB0">
      <w:pPr>
        <w:tabs>
          <w:tab w:val="left" w:pos="2051"/>
        </w:tabs>
        <w:spacing w:before="120" w:after="120" w:line="276" w:lineRule="auto"/>
        <w:ind w:firstLine="720"/>
        <w:jc w:val="both"/>
        <w:rPr>
          <w:rFonts w:ascii="Times New Roman" w:hAnsi="Times New Roman"/>
          <w:color w:val="000000" w:themeColor="text1"/>
          <w:szCs w:val="28"/>
        </w:rPr>
      </w:pPr>
      <w:r w:rsidRPr="000E6045">
        <w:rPr>
          <w:rFonts w:ascii="Times New Roman" w:hAnsi="Times New Roman"/>
          <w:b/>
          <w:color w:val="000000" w:themeColor="text1"/>
          <w:szCs w:val="28"/>
        </w:rPr>
        <w:t>Bước 3:</w:t>
      </w:r>
      <w:r w:rsidRPr="000E6045">
        <w:rPr>
          <w:rFonts w:ascii="Times New Roman" w:hAnsi="Times New Roman"/>
          <w:color w:val="000000" w:themeColor="text1"/>
          <w:szCs w:val="28"/>
        </w:rPr>
        <w:t xml:space="preserve"> Tổ chức Hội nghị Ban Chấp hành lấy phiếu tín nhiệm giới thiệu tham gia Ban Chấp hành</w:t>
      </w:r>
      <w:r w:rsidR="00C92592">
        <w:rPr>
          <w:rFonts w:ascii="Times New Roman" w:hAnsi="Times New Roman"/>
          <w:color w:val="000000" w:themeColor="text1"/>
          <w:szCs w:val="28"/>
        </w:rPr>
        <w:t xml:space="preserve"> và các chức danh chủ chốt của Đoàn</w:t>
      </w:r>
      <w:r w:rsidRPr="000E6045">
        <w:rPr>
          <w:rFonts w:ascii="Times New Roman" w:hAnsi="Times New Roman"/>
          <w:color w:val="000000" w:themeColor="text1"/>
          <w:szCs w:val="28"/>
        </w:rPr>
        <w:t xml:space="preserve"> khóa mới.</w:t>
      </w:r>
    </w:p>
    <w:p w:rsidR="00AF5983" w:rsidRPr="000E6045" w:rsidRDefault="00532E91" w:rsidP="00554DB0">
      <w:pPr>
        <w:spacing w:before="120" w:after="120" w:line="276" w:lineRule="auto"/>
        <w:ind w:firstLine="709"/>
        <w:jc w:val="both"/>
        <w:rPr>
          <w:rFonts w:ascii="Times New Roman" w:hAnsi="Times New Roman"/>
          <w:color w:val="000000" w:themeColor="text1"/>
          <w:spacing w:val="-2"/>
          <w:szCs w:val="28"/>
          <w:lang w:val="vi-VN" w:eastAsia="vi-VN"/>
        </w:rPr>
      </w:pPr>
      <w:r w:rsidRPr="000E6045">
        <w:rPr>
          <w:rFonts w:ascii="Times New Roman" w:hAnsi="Times New Roman"/>
          <w:b/>
          <w:bCs/>
          <w:i/>
          <w:iCs/>
          <w:color w:val="000000" w:themeColor="text1"/>
          <w:spacing w:val="-2"/>
          <w:szCs w:val="28"/>
          <w:lang w:eastAsia="vi-VN"/>
        </w:rPr>
        <w:t xml:space="preserve">* </w:t>
      </w:r>
      <w:r w:rsidRPr="000E6045">
        <w:rPr>
          <w:rFonts w:ascii="Times New Roman" w:hAnsi="Times New Roman"/>
          <w:b/>
          <w:bCs/>
          <w:i/>
          <w:iCs/>
          <w:color w:val="000000" w:themeColor="text1"/>
          <w:spacing w:val="-2"/>
          <w:szCs w:val="28"/>
          <w:lang w:val="vi-VN" w:eastAsia="vi-VN"/>
        </w:rPr>
        <w:t>Nguyên tắc giới thiệu, lựa chọn</w:t>
      </w:r>
      <w:r w:rsidRPr="000E6045">
        <w:rPr>
          <w:rFonts w:ascii="Times New Roman" w:hAnsi="Times New Roman"/>
          <w:b/>
          <w:bCs/>
          <w:i/>
          <w:iCs/>
          <w:color w:val="000000" w:themeColor="text1"/>
          <w:spacing w:val="-2"/>
          <w:szCs w:val="28"/>
          <w:lang w:eastAsia="vi-VN"/>
        </w:rPr>
        <w:t xml:space="preserve"> tại Hội nghị</w:t>
      </w:r>
      <w:r w:rsidRPr="000E6045">
        <w:rPr>
          <w:rFonts w:ascii="Times New Roman" w:hAnsi="Times New Roman"/>
          <w:b/>
          <w:bCs/>
          <w:i/>
          <w:iCs/>
          <w:color w:val="000000" w:themeColor="text1"/>
          <w:spacing w:val="-2"/>
          <w:szCs w:val="28"/>
          <w:lang w:val="vi-VN" w:eastAsia="vi-VN"/>
        </w:rPr>
        <w:t>:</w:t>
      </w:r>
      <w:r w:rsidRPr="000E6045">
        <w:rPr>
          <w:rFonts w:ascii="Times New Roman" w:hAnsi="Times New Roman"/>
          <w:color w:val="000000" w:themeColor="text1"/>
          <w:spacing w:val="-2"/>
          <w:szCs w:val="28"/>
          <w:lang w:val="vi-VN" w:eastAsia="vi-VN"/>
        </w:rPr>
        <w:t xml:space="preserve"> </w:t>
      </w:r>
      <w:r w:rsidR="00AF5983" w:rsidRPr="000E6045">
        <w:rPr>
          <w:rFonts w:ascii="Times New Roman" w:hAnsi="Times New Roman"/>
          <w:color w:val="000000" w:themeColor="text1"/>
          <w:spacing w:val="-2"/>
          <w:szCs w:val="28"/>
          <w:lang w:eastAsia="vi-VN"/>
        </w:rPr>
        <w:t xml:space="preserve">Mỗi thành viên được giới thiệu không quá cơ cấu, số lượng chức danh theo Đề án nhân sự đã được thông qua </w:t>
      </w:r>
      <w:r w:rsidR="00EA7C69" w:rsidRPr="000E6045">
        <w:rPr>
          <w:rFonts w:ascii="Times New Roman" w:hAnsi="Times New Roman"/>
          <w:color w:val="000000" w:themeColor="text1"/>
          <w:spacing w:val="-2"/>
          <w:szCs w:val="28"/>
          <w:lang w:eastAsia="vi-VN"/>
        </w:rPr>
        <w:t xml:space="preserve">(tính cả số dư 10 – 15%) </w:t>
      </w:r>
      <w:r w:rsidR="00AF5983" w:rsidRPr="000E6045">
        <w:rPr>
          <w:rFonts w:ascii="Times New Roman" w:hAnsi="Times New Roman"/>
          <w:color w:val="000000" w:themeColor="text1"/>
          <w:spacing w:val="-2"/>
          <w:szCs w:val="28"/>
          <w:lang w:eastAsia="vi-VN"/>
        </w:rPr>
        <w:t xml:space="preserve">và xem xét, lựa chọn, giới thiệu nhân sự trong danh sách đã được </w:t>
      </w:r>
      <w:r w:rsidR="00EA7C69" w:rsidRPr="000E6045">
        <w:rPr>
          <w:rFonts w:ascii="Times New Roman" w:hAnsi="Times New Roman"/>
          <w:color w:val="000000" w:themeColor="text1"/>
          <w:spacing w:val="-2"/>
          <w:szCs w:val="28"/>
          <w:lang w:eastAsia="vi-VN"/>
        </w:rPr>
        <w:t xml:space="preserve">Ban Thường vụ, Ban Chấp hành </w:t>
      </w:r>
      <w:r w:rsidR="00CD67E4" w:rsidRPr="000E6045">
        <w:rPr>
          <w:rFonts w:ascii="Times New Roman" w:hAnsi="Times New Roman"/>
          <w:color w:val="000000" w:themeColor="text1"/>
          <w:spacing w:val="-2"/>
          <w:szCs w:val="28"/>
          <w:lang w:eastAsia="vi-VN"/>
        </w:rPr>
        <w:t>tổng hợp</w:t>
      </w:r>
      <w:r w:rsidR="00AF5983" w:rsidRPr="000E6045">
        <w:rPr>
          <w:rFonts w:ascii="Times New Roman" w:hAnsi="Times New Roman"/>
          <w:color w:val="000000" w:themeColor="text1"/>
          <w:spacing w:val="-2"/>
          <w:szCs w:val="28"/>
          <w:lang w:eastAsia="vi-VN"/>
        </w:rPr>
        <w:t xml:space="preserve"> hoặc có thể giới thiệu nhân sự khác nhưng phải đảm bảo đủ tiêu chuẩn, điều kiện quy định.</w:t>
      </w:r>
    </w:p>
    <w:p w:rsidR="00532E91" w:rsidRPr="000E6045" w:rsidRDefault="00532E91" w:rsidP="00554DB0">
      <w:pPr>
        <w:spacing w:before="120" w:after="120" w:line="276"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pacing w:val="-2"/>
          <w:szCs w:val="28"/>
          <w:lang w:val="vi-VN" w:eastAsia="vi-VN"/>
        </w:rPr>
        <w:t xml:space="preserve">Nhân sự được giới thiệu, lựa chọn phải đạt tỷ lệ phiếu đồng ý trên </w:t>
      </w:r>
      <w:r w:rsidR="008372AB" w:rsidRPr="000E6045">
        <w:rPr>
          <w:rFonts w:ascii="Times New Roman" w:hAnsi="Times New Roman"/>
          <w:color w:val="000000" w:themeColor="text1"/>
          <w:spacing w:val="-2"/>
          <w:szCs w:val="28"/>
          <w:lang w:val="vi-VN" w:eastAsia="vi-VN"/>
        </w:rPr>
        <w:t>5</w:t>
      </w:r>
      <w:r w:rsidRPr="000E6045">
        <w:rPr>
          <w:rFonts w:ascii="Times New Roman" w:hAnsi="Times New Roman"/>
          <w:color w:val="000000" w:themeColor="text1"/>
          <w:spacing w:val="-2"/>
          <w:szCs w:val="28"/>
          <w:lang w:val="vi-VN" w:eastAsia="vi-VN"/>
        </w:rPr>
        <w:t xml:space="preserve">0% tổng số phiếu phát ra </w:t>
      </w:r>
      <w:r w:rsidRPr="000E6045">
        <w:rPr>
          <w:rFonts w:ascii="Times New Roman" w:hAnsi="Times New Roman"/>
          <w:color w:val="000000" w:themeColor="text1"/>
          <w:szCs w:val="28"/>
          <w:lang w:val="vi-VN" w:eastAsia="vi-VN"/>
        </w:rPr>
        <w:t xml:space="preserve">và lấy từ trên xuống cho đủ số lượng theo quy định </w:t>
      </w:r>
      <w:r w:rsidRPr="000E6045">
        <w:rPr>
          <w:rFonts w:ascii="Times New Roman" w:hAnsi="Times New Roman"/>
          <w:i/>
          <w:iCs/>
          <w:color w:val="000000" w:themeColor="text1"/>
          <w:szCs w:val="28"/>
          <w:lang w:val="vi-VN" w:eastAsia="vi-VN"/>
        </w:rPr>
        <w:t>(tính cả số dư từ 10 - 15% so với tổng số Ủy viên Ban Chấp hành theo Đề án nhân sự)</w:t>
      </w:r>
      <w:r w:rsidRPr="000E6045">
        <w:rPr>
          <w:rFonts w:ascii="Times New Roman" w:hAnsi="Times New Roman"/>
          <w:color w:val="000000" w:themeColor="text1"/>
          <w:szCs w:val="28"/>
          <w:lang w:val="vi-VN" w:eastAsia="vi-VN"/>
        </w:rPr>
        <w:t xml:space="preserve">. </w:t>
      </w:r>
    </w:p>
    <w:p w:rsidR="000E6045" w:rsidRPr="000E6045" w:rsidRDefault="000E6045" w:rsidP="00554DB0">
      <w:pPr>
        <w:spacing w:before="120" w:after="120" w:line="276" w:lineRule="auto"/>
        <w:ind w:firstLine="709"/>
        <w:jc w:val="both"/>
        <w:rPr>
          <w:rFonts w:ascii="Times New Roman" w:hAnsi="Times New Roman"/>
          <w:color w:val="000000" w:themeColor="text1"/>
          <w:szCs w:val="28"/>
          <w:lang w:val="vi-VN" w:eastAsia="vi-VN"/>
        </w:rPr>
      </w:pPr>
      <w:r w:rsidRPr="000E6045">
        <w:rPr>
          <w:rFonts w:ascii="Times New Roman" w:hAnsi="Times New Roman"/>
          <w:color w:val="000000" w:themeColor="text1"/>
          <w:szCs w:val="28"/>
          <w:lang w:val="vi-VN" w:eastAsia="vi-VN"/>
        </w:rPr>
        <w:t xml:space="preserve">Nếu kết quả giới thiệu chưa đạt tỷ lệ số dư theo quy định thì Ban Chấp hành thực hiện lại quy trình giới thiệu nhân sự bổ sung </w:t>
      </w:r>
      <w:r w:rsidRPr="000E6045">
        <w:rPr>
          <w:rFonts w:ascii="Times New Roman" w:hAnsi="Times New Roman"/>
          <w:i/>
          <w:color w:val="000000" w:themeColor="text1"/>
          <w:szCs w:val="28"/>
          <w:lang w:val="vi-VN" w:eastAsia="vi-VN"/>
        </w:rPr>
        <w:t>(đối với những nhân sự đã được các Hội nghị giới thiệu nhưng chưa đạt số phiếu theo quy định hoặc giới thiệu nhân sự khác do Ban Chấp hành quyết định trên cơ sở Đề án nhân sự)</w:t>
      </w:r>
      <w:r w:rsidRPr="000E6045">
        <w:rPr>
          <w:rFonts w:ascii="Times New Roman" w:hAnsi="Times New Roman"/>
          <w:color w:val="000000" w:themeColor="text1"/>
          <w:szCs w:val="28"/>
          <w:lang w:val="vi-VN" w:eastAsia="vi-VN"/>
        </w:rPr>
        <w:t xml:space="preserve"> cho đến khi đảm bảo số dư theo quy định. </w:t>
      </w:r>
    </w:p>
    <w:p w:rsidR="00532E91" w:rsidRPr="000E6045" w:rsidRDefault="003C3FEA" w:rsidP="00554DB0">
      <w:pPr>
        <w:spacing w:before="120" w:after="120" w:line="276" w:lineRule="auto"/>
        <w:ind w:firstLine="709"/>
        <w:jc w:val="both"/>
        <w:rPr>
          <w:rFonts w:ascii="Times New Roman" w:hAnsi="Times New Roman"/>
          <w:color w:val="000000" w:themeColor="text1"/>
          <w:spacing w:val="-2"/>
          <w:szCs w:val="28"/>
          <w:lang w:val="vi-VN"/>
        </w:rPr>
      </w:pPr>
      <w:r w:rsidRPr="000E6045">
        <w:rPr>
          <w:rFonts w:ascii="Times New Roman" w:hAnsi="Times New Roman"/>
          <w:color w:val="000000" w:themeColor="text1"/>
          <w:szCs w:val="28"/>
          <w:lang w:val="vi-VN" w:eastAsia="vi-VN"/>
        </w:rPr>
        <w:t>- T</w:t>
      </w:r>
      <w:r w:rsidR="00DF43D4" w:rsidRPr="000E6045">
        <w:rPr>
          <w:rFonts w:ascii="Times New Roman" w:hAnsi="Times New Roman"/>
          <w:color w:val="000000" w:themeColor="text1"/>
          <w:szCs w:val="28"/>
          <w:lang w:val="vi-VN" w:eastAsia="vi-VN"/>
        </w:rPr>
        <w:t xml:space="preserve">rường hợp cuối danh sách giới thiệu có nhiều đồng chí có số phiếu giới thiệu bằng nhau thì lấy phiếu trong Ban Thường vụ đối với những đồng chí này. </w:t>
      </w:r>
      <w:r w:rsidRPr="000E6045">
        <w:rPr>
          <w:rFonts w:ascii="Times New Roman" w:hAnsi="Times New Roman"/>
          <w:color w:val="000000" w:themeColor="text1"/>
          <w:szCs w:val="28"/>
          <w:lang w:val="vi-VN" w:eastAsia="vi-VN"/>
        </w:rPr>
        <w:t>Nhân sự được lựa chọn đạt trên 50% đồng ý trên tổng số số phiếu phát ra và lấy từ trên xuống cho đủ số lượng theo quy định</w:t>
      </w:r>
      <w:r w:rsidR="00A25403" w:rsidRPr="000E6045">
        <w:rPr>
          <w:rFonts w:ascii="Times New Roman" w:hAnsi="Times New Roman"/>
          <w:color w:val="000000" w:themeColor="text1"/>
          <w:szCs w:val="28"/>
          <w:lang w:val="vi-VN" w:eastAsia="vi-VN"/>
        </w:rPr>
        <w:t>.</w:t>
      </w:r>
      <w:r w:rsidRPr="000E6045">
        <w:rPr>
          <w:rFonts w:ascii="Times New Roman" w:hAnsi="Times New Roman"/>
          <w:color w:val="000000" w:themeColor="text1"/>
          <w:szCs w:val="28"/>
          <w:lang w:val="vi-VN" w:eastAsia="vi-VN"/>
        </w:rPr>
        <w:t xml:space="preserve"> </w:t>
      </w:r>
      <w:r w:rsidR="00A25403" w:rsidRPr="000E6045">
        <w:rPr>
          <w:rFonts w:ascii="Times New Roman" w:hAnsi="Times New Roman"/>
          <w:color w:val="000000" w:themeColor="text1"/>
          <w:spacing w:val="-2"/>
          <w:szCs w:val="28"/>
          <w:lang w:val="vi-VN"/>
        </w:rPr>
        <w:t>Đối với nơi không có Ban Thường vụ</w:t>
      </w:r>
      <w:r w:rsidR="00FB1257" w:rsidRPr="000E6045">
        <w:rPr>
          <w:rFonts w:ascii="Times New Roman" w:hAnsi="Times New Roman"/>
          <w:color w:val="000000" w:themeColor="text1"/>
          <w:spacing w:val="-2"/>
          <w:szCs w:val="28"/>
          <w:lang w:val="vi-VN"/>
        </w:rPr>
        <w:t xml:space="preserve"> </w:t>
      </w:r>
      <w:r w:rsidRPr="000E6045">
        <w:rPr>
          <w:rFonts w:ascii="Times New Roman" w:hAnsi="Times New Roman"/>
          <w:color w:val="000000" w:themeColor="text1"/>
          <w:spacing w:val="-2"/>
          <w:szCs w:val="28"/>
          <w:lang w:val="vi-VN"/>
        </w:rPr>
        <w:t>do đồng chí</w:t>
      </w:r>
      <w:r w:rsidR="00DF43D4" w:rsidRPr="000E6045">
        <w:rPr>
          <w:rFonts w:ascii="Times New Roman" w:hAnsi="Times New Roman"/>
          <w:color w:val="000000" w:themeColor="text1"/>
          <w:spacing w:val="-2"/>
          <w:szCs w:val="28"/>
          <w:lang w:val="vi-VN"/>
        </w:rPr>
        <w:t xml:space="preserve"> </w:t>
      </w:r>
      <w:r w:rsidR="00FB1257" w:rsidRPr="000E6045">
        <w:rPr>
          <w:rFonts w:ascii="Times New Roman" w:hAnsi="Times New Roman"/>
          <w:color w:val="000000" w:themeColor="text1"/>
          <w:spacing w:val="-2"/>
          <w:szCs w:val="28"/>
          <w:lang w:val="vi-VN"/>
        </w:rPr>
        <w:t>Bí thư</w:t>
      </w:r>
      <w:r w:rsidR="0046441E" w:rsidRPr="000E6045">
        <w:rPr>
          <w:rFonts w:ascii="Times New Roman" w:hAnsi="Times New Roman"/>
          <w:color w:val="000000" w:themeColor="text1"/>
          <w:spacing w:val="-2"/>
          <w:szCs w:val="28"/>
          <w:lang w:val="vi-VN"/>
        </w:rPr>
        <w:t xml:space="preserve"> quyết định</w:t>
      </w:r>
      <w:r w:rsidR="00A25403" w:rsidRPr="000E6045">
        <w:rPr>
          <w:rFonts w:ascii="Times New Roman" w:hAnsi="Times New Roman"/>
          <w:color w:val="000000" w:themeColor="text1"/>
          <w:spacing w:val="-2"/>
          <w:szCs w:val="28"/>
          <w:lang w:val="vi-VN"/>
        </w:rPr>
        <w:t xml:space="preserve"> lựa chọn.</w:t>
      </w:r>
    </w:p>
    <w:p w:rsidR="00532E91" w:rsidRPr="000E6045" w:rsidRDefault="00532E91" w:rsidP="00554DB0">
      <w:pPr>
        <w:spacing w:before="120" w:after="120" w:line="276" w:lineRule="auto"/>
        <w:ind w:firstLine="709"/>
        <w:jc w:val="both"/>
        <w:rPr>
          <w:rFonts w:ascii="Times New Roman" w:hAnsi="Times New Roman"/>
          <w:b/>
          <w:color w:val="000000" w:themeColor="text1"/>
          <w:szCs w:val="28"/>
          <w:lang w:val="vi-VN"/>
        </w:rPr>
      </w:pPr>
      <w:r w:rsidRPr="000E6045">
        <w:rPr>
          <w:rFonts w:ascii="Times New Roman" w:hAnsi="Times New Roman"/>
          <w:color w:val="000000" w:themeColor="text1"/>
          <w:spacing w:val="-2"/>
          <w:szCs w:val="28"/>
          <w:lang w:val="vi-VN"/>
        </w:rPr>
        <w:t xml:space="preserve">- </w:t>
      </w:r>
      <w:r w:rsidRPr="000E6045">
        <w:rPr>
          <w:rFonts w:ascii="Times New Roman" w:hAnsi="Times New Roman"/>
          <w:color w:val="000000" w:themeColor="text1"/>
          <w:spacing w:val="-2"/>
          <w:szCs w:val="28"/>
          <w:lang w:val="vi-VN" w:eastAsia="vi-VN"/>
        </w:rPr>
        <w:t>Kết quả kiểm phiếu được công bố tại hội nghị.</w:t>
      </w:r>
    </w:p>
    <w:p w:rsidR="00532E91" w:rsidRPr="000E6045" w:rsidRDefault="00532E91" w:rsidP="00554DB0">
      <w:pPr>
        <w:spacing w:before="60" w:after="60" w:line="276" w:lineRule="auto"/>
        <w:ind w:firstLine="709"/>
        <w:jc w:val="both"/>
        <w:rPr>
          <w:rFonts w:ascii="Times New Roman" w:hAnsi="Times New Roman"/>
          <w:color w:val="000000" w:themeColor="text1"/>
          <w:szCs w:val="28"/>
          <w:lang w:val="vi-VN"/>
        </w:rPr>
      </w:pPr>
      <w:r w:rsidRPr="000E6045">
        <w:rPr>
          <w:rFonts w:ascii="Times New Roman" w:hAnsi="Times New Roman"/>
          <w:b/>
          <w:color w:val="000000" w:themeColor="text1"/>
          <w:szCs w:val="28"/>
          <w:lang w:val="vi-VN"/>
        </w:rPr>
        <w:t>Bước 4:</w:t>
      </w:r>
      <w:r w:rsidRPr="000E6045">
        <w:rPr>
          <w:rFonts w:ascii="Times New Roman" w:hAnsi="Times New Roman"/>
          <w:color w:val="000000" w:themeColor="text1"/>
          <w:szCs w:val="28"/>
          <w:lang w:val="vi-VN"/>
        </w:rPr>
        <w:t xml:space="preserve"> Báo cáo danh sách nhân sự</w:t>
      </w:r>
    </w:p>
    <w:p w:rsidR="00532E91" w:rsidRPr="000E6045" w:rsidRDefault="00532E91" w:rsidP="00532E91">
      <w:pPr>
        <w:spacing w:before="60" w:after="60" w:line="276" w:lineRule="auto"/>
        <w:ind w:firstLine="709"/>
        <w:jc w:val="both"/>
        <w:rPr>
          <w:rFonts w:ascii="Times New Roman" w:hAnsi="Times New Roman"/>
          <w:color w:val="000000" w:themeColor="text1"/>
          <w:spacing w:val="-2"/>
          <w:szCs w:val="28"/>
          <w:lang w:val="vi-VN" w:eastAsia="vi-VN"/>
        </w:rPr>
      </w:pPr>
      <w:r w:rsidRPr="000E6045">
        <w:rPr>
          <w:rFonts w:ascii="Times New Roman" w:hAnsi="Times New Roman"/>
          <w:color w:val="000000" w:themeColor="text1"/>
          <w:spacing w:val="-2"/>
          <w:szCs w:val="28"/>
          <w:lang w:val="vi-VN" w:eastAsia="vi-VN"/>
        </w:rPr>
        <w:lastRenderedPageBreak/>
        <w:t>Ban Chấp hành hoặc Ban Thường vụ trao đổi, xin ý kiến của cấp ủy quản lý nhân sự được giới thiệu và báo cáo cấp ủy cùng cấp và đoàn cấp trên danh sách nhân sự dự kiến tham gia Ban Chấp hành khóa mới.</w:t>
      </w:r>
    </w:p>
    <w:p w:rsidR="00532E91" w:rsidRPr="000E6045" w:rsidRDefault="00532E91" w:rsidP="00532E91">
      <w:pPr>
        <w:spacing w:before="60" w:after="60" w:line="276" w:lineRule="auto"/>
        <w:ind w:firstLine="709"/>
        <w:jc w:val="both"/>
        <w:rPr>
          <w:rFonts w:ascii="Times New Roman" w:hAnsi="Times New Roman"/>
          <w:iCs/>
          <w:color w:val="000000" w:themeColor="text1"/>
          <w:szCs w:val="28"/>
          <w:lang w:eastAsia="vi-VN"/>
        </w:rPr>
      </w:pPr>
      <w:r w:rsidRPr="000E6045">
        <w:rPr>
          <w:rFonts w:ascii="Times New Roman" w:hAnsi="Times New Roman"/>
          <w:b/>
          <w:bCs/>
          <w:color w:val="000000" w:themeColor="text1"/>
          <w:szCs w:val="28"/>
          <w:lang w:val="vi-VN" w:eastAsia="vi-VN"/>
        </w:rPr>
        <w:t>I</w:t>
      </w:r>
      <w:r w:rsidR="008151AC">
        <w:rPr>
          <w:rFonts w:ascii="Times New Roman" w:hAnsi="Times New Roman"/>
          <w:b/>
          <w:bCs/>
          <w:color w:val="000000" w:themeColor="text1"/>
          <w:szCs w:val="28"/>
          <w:lang w:eastAsia="vi-VN"/>
        </w:rPr>
        <w:t>II</w:t>
      </w:r>
      <w:r w:rsidRPr="000E6045">
        <w:rPr>
          <w:rFonts w:ascii="Times New Roman" w:hAnsi="Times New Roman"/>
          <w:b/>
          <w:bCs/>
          <w:color w:val="000000" w:themeColor="text1"/>
          <w:szCs w:val="28"/>
          <w:lang w:val="vi-VN" w:eastAsia="vi-VN"/>
        </w:rPr>
        <w:t>. DANH MỤC HỒ SƠ NHÂN SỰ</w:t>
      </w:r>
      <w:r w:rsidR="000E6045" w:rsidRPr="000E6045">
        <w:rPr>
          <w:rFonts w:ascii="Times New Roman" w:hAnsi="Times New Roman"/>
          <w:b/>
          <w:bCs/>
          <w:color w:val="000000" w:themeColor="text1"/>
          <w:szCs w:val="28"/>
          <w:lang w:eastAsia="vi-VN"/>
        </w:rPr>
        <w:t xml:space="preserve"> DUYỆT ĐẠI HỘI ĐỐI VỚI CẤP TỈNH, CẤP HUYỆN</w:t>
      </w:r>
      <w:r w:rsidRPr="000E6045">
        <w:rPr>
          <w:rFonts w:ascii="Times New Roman" w:hAnsi="Times New Roman"/>
          <w:b/>
          <w:bCs/>
          <w:color w:val="000000" w:themeColor="text1"/>
          <w:szCs w:val="28"/>
          <w:lang w:val="vi-VN" w:eastAsia="vi-VN"/>
        </w:rPr>
        <w:t xml:space="preserve"> </w:t>
      </w:r>
      <w:r w:rsidRPr="000E6045">
        <w:rPr>
          <w:rFonts w:ascii="Times New Roman" w:hAnsi="Times New Roman"/>
          <w:i/>
          <w:iCs/>
          <w:color w:val="000000" w:themeColor="text1"/>
          <w:szCs w:val="28"/>
          <w:lang w:val="vi-VN" w:eastAsia="vi-VN"/>
        </w:rPr>
        <w:t xml:space="preserve">(thống nhất khổ giấy A4 và sắp xếp theo thứ tự sau): </w:t>
      </w:r>
      <w:r w:rsidRPr="000E6045">
        <w:rPr>
          <w:rFonts w:ascii="Times New Roman" w:hAnsi="Times New Roman"/>
          <w:iCs/>
          <w:color w:val="000000" w:themeColor="text1"/>
          <w:szCs w:val="28"/>
          <w:lang w:val="vi-VN" w:eastAsia="vi-VN"/>
        </w:rPr>
        <w:t xml:space="preserve">đối với nhân sự Bí thư, Phó Bí thư, Ủy viên Ban Thường vụ, Chủ nhiệm, Phó Chủ nhiệm Ủy ban Kiểm tra; còn nhân sự </w:t>
      </w:r>
      <w:r w:rsidR="00880A51" w:rsidRPr="000E6045">
        <w:rPr>
          <w:rFonts w:ascii="Times New Roman" w:hAnsi="Times New Roman"/>
          <w:iCs/>
          <w:color w:val="000000" w:themeColor="text1"/>
          <w:szCs w:val="28"/>
          <w:lang w:val="vi-VN" w:eastAsia="vi-VN"/>
        </w:rPr>
        <w:t>Ủ</w:t>
      </w:r>
      <w:r w:rsidRPr="000E6045">
        <w:rPr>
          <w:rFonts w:ascii="Times New Roman" w:hAnsi="Times New Roman"/>
          <w:iCs/>
          <w:color w:val="000000" w:themeColor="text1"/>
          <w:szCs w:val="28"/>
          <w:lang w:val="vi-VN" w:eastAsia="vi-VN"/>
        </w:rPr>
        <w:t xml:space="preserve">y viên Ban Chấp hành, Ủy ban Kiểm tra thì chỉ cần danh sách trích ngang </w:t>
      </w:r>
      <w:r w:rsidR="000E6045" w:rsidRPr="000E6045">
        <w:rPr>
          <w:rFonts w:ascii="Times New Roman" w:hAnsi="Times New Roman"/>
          <w:iCs/>
          <w:color w:val="000000" w:themeColor="text1"/>
          <w:szCs w:val="28"/>
          <w:lang w:eastAsia="vi-VN"/>
        </w:rPr>
        <w:t>theo Mẫu M1 (Mẫu số 8, Phụ lục 2, Hướng dẫn số 66-HD/TWĐTN-BTC ngày 01/11/2021). Hồ sơ nhân sự đối với đoàn cấp cơ sở, do Đoàn cấp trên trực tiếp hướng dẫn.</w:t>
      </w:r>
    </w:p>
    <w:p w:rsidR="00532E91" w:rsidRPr="000E6045" w:rsidRDefault="00532E91" w:rsidP="00532E91">
      <w:pPr>
        <w:spacing w:before="60" w:after="60" w:line="276"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1. Tờ trình.</w:t>
      </w:r>
    </w:p>
    <w:p w:rsidR="00532E91" w:rsidRPr="00554DB0" w:rsidRDefault="00532E91" w:rsidP="00532E91">
      <w:pPr>
        <w:spacing w:before="60" w:after="60" w:line="276" w:lineRule="auto"/>
        <w:ind w:firstLine="709"/>
        <w:jc w:val="both"/>
        <w:rPr>
          <w:rFonts w:ascii="Times New Roman" w:hAnsi="Times New Roman"/>
          <w:color w:val="000000" w:themeColor="text1"/>
          <w:szCs w:val="28"/>
          <w:lang w:val="vi-VN"/>
        </w:rPr>
      </w:pPr>
      <w:r w:rsidRPr="00554DB0">
        <w:rPr>
          <w:rFonts w:ascii="Times New Roman" w:hAnsi="Times New Roman"/>
          <w:color w:val="000000" w:themeColor="text1"/>
          <w:szCs w:val="28"/>
          <w:lang w:val="vi-VN" w:eastAsia="vi-VN"/>
        </w:rPr>
        <w:t xml:space="preserve">2. Bảng tổng hợp kết quả kiểm phiếu </w:t>
      </w:r>
      <w:r w:rsidRPr="00554DB0">
        <w:rPr>
          <w:rFonts w:ascii="Times New Roman" w:hAnsi="Times New Roman"/>
          <w:i/>
          <w:iCs/>
          <w:color w:val="000000" w:themeColor="text1"/>
          <w:szCs w:val="28"/>
          <w:lang w:val="vi-VN" w:eastAsia="vi-VN"/>
        </w:rPr>
        <w:t>(kèm theo Biên bản</w:t>
      </w:r>
      <w:r w:rsidR="008151AC" w:rsidRPr="00554DB0">
        <w:rPr>
          <w:rFonts w:ascii="Times New Roman" w:hAnsi="Times New Roman"/>
          <w:i/>
          <w:iCs/>
          <w:color w:val="000000" w:themeColor="text1"/>
          <w:szCs w:val="28"/>
          <w:lang w:eastAsia="vi-VN"/>
        </w:rPr>
        <w:t xml:space="preserve"> Hội nghị và Biên bản</w:t>
      </w:r>
      <w:r w:rsidRPr="00554DB0">
        <w:rPr>
          <w:rFonts w:ascii="Times New Roman" w:hAnsi="Times New Roman"/>
          <w:i/>
          <w:iCs/>
          <w:color w:val="000000" w:themeColor="text1"/>
          <w:szCs w:val="28"/>
          <w:lang w:val="vi-VN" w:eastAsia="vi-VN"/>
        </w:rPr>
        <w:t xml:space="preserve"> kiểm phiếu tại các </w:t>
      </w:r>
      <w:r w:rsidR="008151AC" w:rsidRPr="00554DB0">
        <w:rPr>
          <w:rFonts w:ascii="Times New Roman" w:hAnsi="Times New Roman"/>
          <w:i/>
          <w:iCs/>
          <w:color w:val="000000" w:themeColor="text1"/>
          <w:szCs w:val="28"/>
          <w:lang w:eastAsia="vi-VN"/>
        </w:rPr>
        <w:t>hội nghị</w:t>
      </w:r>
      <w:r w:rsidRPr="00554DB0">
        <w:rPr>
          <w:rFonts w:ascii="Times New Roman" w:hAnsi="Times New Roman"/>
          <w:i/>
          <w:iCs/>
          <w:color w:val="000000" w:themeColor="text1"/>
          <w:szCs w:val="28"/>
          <w:lang w:val="vi-VN" w:eastAsia="vi-VN"/>
        </w:rPr>
        <w:t>).</w:t>
      </w:r>
    </w:p>
    <w:p w:rsidR="00532E91" w:rsidRPr="000E6045" w:rsidRDefault="00532E91" w:rsidP="00532E91">
      <w:pPr>
        <w:spacing w:before="60" w:after="60" w:line="276"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 xml:space="preserve">3. Sơ yếu lý lịch </w:t>
      </w:r>
      <w:r w:rsidRPr="000E6045">
        <w:rPr>
          <w:rFonts w:ascii="Times New Roman" w:hAnsi="Times New Roman"/>
          <w:i/>
          <w:iCs/>
          <w:color w:val="000000" w:themeColor="text1"/>
          <w:szCs w:val="28"/>
          <w:lang w:val="vi-VN" w:eastAsia="vi-VN"/>
        </w:rPr>
        <w:t>(theo mẫu 2C/TCTW)</w:t>
      </w:r>
      <w:r w:rsidRPr="000E6045">
        <w:rPr>
          <w:rFonts w:ascii="Times New Roman" w:hAnsi="Times New Roman"/>
          <w:color w:val="000000" w:themeColor="text1"/>
          <w:szCs w:val="28"/>
          <w:lang w:val="vi-VN" w:eastAsia="vi-VN"/>
        </w:rPr>
        <w:t xml:space="preserve"> do cá nhân tự khai và cơ quan trực tiếp quản lý cán bộ xác nhận; có dán ảnh màu khổ 4x6, chụp trong thời gian không quá 6 tháng.</w:t>
      </w:r>
    </w:p>
    <w:p w:rsidR="00532E91" w:rsidRPr="000E6045" w:rsidRDefault="00532E91" w:rsidP="00532E91">
      <w:pPr>
        <w:spacing w:before="60" w:after="60" w:line="276"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 xml:space="preserve">4. Nhận xét, đánh giá của ban cán sự đảng, đảng đoàn, tập thể lãnh đạo cơ quan, đơn vị về: </w:t>
      </w:r>
      <w:r w:rsidRPr="000E6045">
        <w:rPr>
          <w:rFonts w:ascii="Times New Roman" w:hAnsi="Times New Roman"/>
          <w:i/>
          <w:iCs/>
          <w:color w:val="000000" w:themeColor="text1"/>
          <w:szCs w:val="28"/>
          <w:lang w:val="vi-VN" w:eastAsia="vi-VN"/>
        </w:rPr>
        <w:t>(1)</w:t>
      </w:r>
      <w:r w:rsidRPr="000E6045">
        <w:rPr>
          <w:rFonts w:ascii="Times New Roman" w:hAnsi="Times New Roman"/>
          <w:color w:val="000000" w:themeColor="text1"/>
          <w:szCs w:val="28"/>
          <w:lang w:val="vi-VN" w:eastAsia="vi-VN"/>
        </w:rPr>
        <w:t xml:space="preserve"> Phẩm chất đạo đức, lối sống, ý thức tổ chức kỷ luật, đoàn kết nội bộ; </w:t>
      </w:r>
      <w:r w:rsidRPr="000E6045">
        <w:rPr>
          <w:rFonts w:ascii="Times New Roman" w:hAnsi="Times New Roman"/>
          <w:i/>
          <w:iCs/>
          <w:color w:val="000000" w:themeColor="text1"/>
          <w:szCs w:val="28"/>
          <w:lang w:val="vi-VN" w:eastAsia="vi-VN"/>
        </w:rPr>
        <w:t>(2)</w:t>
      </w:r>
      <w:r w:rsidRPr="000E6045">
        <w:rPr>
          <w:rFonts w:ascii="Times New Roman" w:hAnsi="Times New Roman"/>
          <w:color w:val="000000" w:themeColor="text1"/>
          <w:szCs w:val="28"/>
          <w:lang w:val="vi-VN" w:eastAsia="vi-VN"/>
        </w:rPr>
        <w:t xml:space="preserve"> Năng lực công tác và kết quả thực hiện chức trách, nhiệm vụ trong 3 năm gần nhất; </w:t>
      </w:r>
      <w:r w:rsidRPr="000E6045">
        <w:rPr>
          <w:rFonts w:ascii="Times New Roman" w:hAnsi="Times New Roman"/>
          <w:i/>
          <w:iCs/>
          <w:color w:val="000000" w:themeColor="text1"/>
          <w:szCs w:val="28"/>
          <w:lang w:val="vi-VN" w:eastAsia="vi-VN"/>
        </w:rPr>
        <w:t>(3)</w:t>
      </w:r>
      <w:r w:rsidRPr="000E6045">
        <w:rPr>
          <w:rFonts w:ascii="Times New Roman" w:hAnsi="Times New Roman"/>
          <w:color w:val="000000" w:themeColor="text1"/>
          <w:szCs w:val="28"/>
          <w:lang w:val="vi-VN" w:eastAsia="vi-VN"/>
        </w:rPr>
        <w:t xml:space="preserve"> Việc thực hiện Nghị quyết Trung ương 4 khóa XI, XII về xây dựng, chỉnh đốn Đảng và Quy chế nêu gương; </w:t>
      </w:r>
      <w:r w:rsidRPr="000E6045">
        <w:rPr>
          <w:rFonts w:ascii="Times New Roman" w:hAnsi="Times New Roman"/>
          <w:i/>
          <w:iCs/>
          <w:color w:val="000000" w:themeColor="text1"/>
          <w:szCs w:val="28"/>
          <w:lang w:val="vi-VN" w:eastAsia="vi-VN"/>
        </w:rPr>
        <w:t>(4)</w:t>
      </w:r>
      <w:r w:rsidRPr="000E6045">
        <w:rPr>
          <w:rFonts w:ascii="Times New Roman" w:hAnsi="Times New Roman"/>
          <w:color w:val="000000" w:themeColor="text1"/>
          <w:szCs w:val="28"/>
          <w:lang w:val="vi-VN" w:eastAsia="vi-VN"/>
        </w:rPr>
        <w:t xml:space="preserve"> Uy tín và triển vọng phát triển.</w:t>
      </w:r>
    </w:p>
    <w:p w:rsidR="00532E91" w:rsidRPr="000E6045" w:rsidRDefault="00532E91" w:rsidP="00532E91">
      <w:pPr>
        <w:spacing w:before="60" w:after="60" w:line="276" w:lineRule="auto"/>
        <w:ind w:firstLine="709"/>
        <w:jc w:val="both"/>
        <w:rPr>
          <w:rFonts w:ascii="Times New Roman" w:hAnsi="Times New Roman"/>
          <w:color w:val="000000" w:themeColor="text1"/>
          <w:szCs w:val="28"/>
          <w:lang w:val="vi-VN"/>
        </w:rPr>
      </w:pPr>
      <w:r w:rsidRPr="000E6045">
        <w:rPr>
          <w:rFonts w:ascii="Times New Roman" w:hAnsi="Times New Roman"/>
          <w:color w:val="000000" w:themeColor="text1"/>
          <w:szCs w:val="28"/>
          <w:lang w:val="vi-VN" w:eastAsia="vi-VN"/>
        </w:rPr>
        <w:t>5. Kết luận của ban thường vụ cấp ủy, đảng đoàn, ban cán sự đảng, tập thể lãnh đạo cơ quan, đơn vị trực thuộc Trung ương đối với cán bộ theo phân cấp về tiêu chuẩn chính trị theo Quy định số 126-QĐ/TW, ngày 28/02/2018 của Bộ Chính trị khóa XII.</w:t>
      </w:r>
    </w:p>
    <w:p w:rsidR="00532E91" w:rsidRDefault="00554DB0" w:rsidP="00532E91">
      <w:pPr>
        <w:spacing w:before="60" w:after="60" w:line="276" w:lineRule="auto"/>
        <w:ind w:firstLine="709"/>
        <w:jc w:val="both"/>
        <w:rPr>
          <w:rFonts w:ascii="Times New Roman" w:hAnsi="Times New Roman"/>
          <w:color w:val="000000" w:themeColor="text1"/>
          <w:szCs w:val="28"/>
          <w:lang w:val="vi-VN" w:eastAsia="vi-VN"/>
        </w:rPr>
      </w:pPr>
      <w:r>
        <w:rPr>
          <w:rFonts w:ascii="Times New Roman" w:hAnsi="Times New Roman"/>
          <w:color w:val="000000" w:themeColor="text1"/>
          <w:szCs w:val="28"/>
          <w:lang w:eastAsia="vi-VN"/>
        </w:rPr>
        <w:t>6</w:t>
      </w:r>
      <w:r w:rsidR="00532E91" w:rsidRPr="000E6045">
        <w:rPr>
          <w:rFonts w:ascii="Times New Roman" w:hAnsi="Times New Roman"/>
          <w:color w:val="000000" w:themeColor="text1"/>
          <w:szCs w:val="28"/>
          <w:lang w:val="vi-VN" w:eastAsia="vi-VN"/>
        </w:rPr>
        <w:t xml:space="preserve">. Bản sao các văn bằng, chứng chỉ về trình độ học vấn, chuyên môn, lý luận chính trị, ngoại ngữ,... </w:t>
      </w:r>
      <w:r w:rsidR="00532E91" w:rsidRPr="000E6045">
        <w:rPr>
          <w:rFonts w:ascii="Times New Roman" w:hAnsi="Times New Roman"/>
          <w:i/>
          <w:iCs/>
          <w:color w:val="000000" w:themeColor="text1"/>
          <w:szCs w:val="28"/>
          <w:lang w:val="vi-VN" w:eastAsia="vi-VN"/>
        </w:rPr>
        <w:t>(có chứng thực của cơ quan có thẩm quyền)</w:t>
      </w:r>
      <w:r w:rsidR="00532E91" w:rsidRPr="000E6045">
        <w:rPr>
          <w:rFonts w:ascii="Times New Roman" w:hAnsi="Times New Roman"/>
          <w:color w:val="000000" w:themeColor="text1"/>
          <w:szCs w:val="28"/>
          <w:lang w:val="vi-VN" w:eastAsia="vi-VN"/>
        </w:rPr>
        <w:t>.</w:t>
      </w:r>
    </w:p>
    <w:p w:rsidR="00554DB0" w:rsidRPr="00554DB0" w:rsidRDefault="00554DB0" w:rsidP="00554DB0">
      <w:pPr>
        <w:spacing w:before="60" w:after="60" w:line="276" w:lineRule="auto"/>
        <w:ind w:firstLine="709"/>
        <w:jc w:val="center"/>
        <w:rPr>
          <w:rFonts w:ascii="Times New Roman" w:hAnsi="Times New Roman"/>
          <w:color w:val="000000" w:themeColor="text1"/>
          <w:szCs w:val="28"/>
        </w:rPr>
      </w:pPr>
      <w:r>
        <w:rPr>
          <w:rFonts w:ascii="Times New Roman" w:hAnsi="Times New Roman"/>
          <w:color w:val="000000" w:themeColor="text1"/>
          <w:szCs w:val="28"/>
        </w:rPr>
        <w:t>---------------</w:t>
      </w:r>
    </w:p>
    <w:p w:rsidR="000E6045" w:rsidRPr="000E6045" w:rsidRDefault="000E6045" w:rsidP="000E6045">
      <w:pPr>
        <w:spacing w:before="60" w:after="60" w:line="276" w:lineRule="auto"/>
        <w:ind w:firstLine="709"/>
        <w:jc w:val="both"/>
        <w:rPr>
          <w:rFonts w:ascii="Times New Roman" w:hAnsi="Times New Roman"/>
          <w:color w:val="000000" w:themeColor="text1"/>
          <w:szCs w:val="28"/>
          <w:lang w:val="vi-VN" w:eastAsia="vi-VN"/>
        </w:rPr>
      </w:pPr>
    </w:p>
    <w:sectPr w:rsidR="000E6045" w:rsidRPr="000E6045" w:rsidSect="00517C00">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59" w:rsidRDefault="009B0959" w:rsidP="00532E91">
      <w:r>
        <w:separator/>
      </w:r>
    </w:p>
  </w:endnote>
  <w:endnote w:type="continuationSeparator" w:id="0">
    <w:p w:rsidR="009B0959" w:rsidRDefault="009B0959" w:rsidP="0053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59" w:rsidRDefault="009B0959" w:rsidP="00532E91">
      <w:r>
        <w:separator/>
      </w:r>
    </w:p>
  </w:footnote>
  <w:footnote w:type="continuationSeparator" w:id="0">
    <w:p w:rsidR="009B0959" w:rsidRDefault="009B0959" w:rsidP="0053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47123"/>
      <w:docPartObj>
        <w:docPartGallery w:val="Page Numbers (Top of Page)"/>
        <w:docPartUnique/>
      </w:docPartObj>
    </w:sdtPr>
    <w:sdtEndPr>
      <w:rPr>
        <w:noProof/>
      </w:rPr>
    </w:sdtEndPr>
    <w:sdtContent>
      <w:p w:rsidR="00517C00" w:rsidRDefault="00517C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F6BEC" w:rsidRDefault="00AF6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E91"/>
    <w:rsid w:val="000055F7"/>
    <w:rsid w:val="000126A4"/>
    <w:rsid w:val="000215BE"/>
    <w:rsid w:val="00044D53"/>
    <w:rsid w:val="00045A66"/>
    <w:rsid w:val="000A1188"/>
    <w:rsid w:val="000B1E01"/>
    <w:rsid w:val="000E59C0"/>
    <w:rsid w:val="000E6045"/>
    <w:rsid w:val="00106CEE"/>
    <w:rsid w:val="00123F8F"/>
    <w:rsid w:val="00140FC7"/>
    <w:rsid w:val="001F00A1"/>
    <w:rsid w:val="00200FFC"/>
    <w:rsid w:val="0023363F"/>
    <w:rsid w:val="0026705E"/>
    <w:rsid w:val="00267D22"/>
    <w:rsid w:val="002974C8"/>
    <w:rsid w:val="002E5721"/>
    <w:rsid w:val="002F793E"/>
    <w:rsid w:val="00305C4C"/>
    <w:rsid w:val="00361838"/>
    <w:rsid w:val="003C3FEA"/>
    <w:rsid w:val="00407931"/>
    <w:rsid w:val="004170B1"/>
    <w:rsid w:val="004230BF"/>
    <w:rsid w:val="0046441E"/>
    <w:rsid w:val="00465918"/>
    <w:rsid w:val="00465E22"/>
    <w:rsid w:val="00480317"/>
    <w:rsid w:val="00496890"/>
    <w:rsid w:val="004D5C64"/>
    <w:rsid w:val="00510D05"/>
    <w:rsid w:val="00517C00"/>
    <w:rsid w:val="00532E91"/>
    <w:rsid w:val="00554DB0"/>
    <w:rsid w:val="0055776E"/>
    <w:rsid w:val="00562521"/>
    <w:rsid w:val="00567B05"/>
    <w:rsid w:val="005E0900"/>
    <w:rsid w:val="006E2FC7"/>
    <w:rsid w:val="007030AF"/>
    <w:rsid w:val="00736C09"/>
    <w:rsid w:val="00753C11"/>
    <w:rsid w:val="00754EF8"/>
    <w:rsid w:val="007645EE"/>
    <w:rsid w:val="0076719B"/>
    <w:rsid w:val="00780FC9"/>
    <w:rsid w:val="007F028B"/>
    <w:rsid w:val="007F23F4"/>
    <w:rsid w:val="007F7FC7"/>
    <w:rsid w:val="00804407"/>
    <w:rsid w:val="008151AC"/>
    <w:rsid w:val="00825889"/>
    <w:rsid w:val="008372AB"/>
    <w:rsid w:val="00874B96"/>
    <w:rsid w:val="00880A51"/>
    <w:rsid w:val="008A4464"/>
    <w:rsid w:val="008D07FE"/>
    <w:rsid w:val="008E4755"/>
    <w:rsid w:val="0093473D"/>
    <w:rsid w:val="009758E2"/>
    <w:rsid w:val="009804D9"/>
    <w:rsid w:val="009A31BD"/>
    <w:rsid w:val="009B0959"/>
    <w:rsid w:val="009C054B"/>
    <w:rsid w:val="009C49EE"/>
    <w:rsid w:val="009E3810"/>
    <w:rsid w:val="00A25403"/>
    <w:rsid w:val="00A37339"/>
    <w:rsid w:val="00AA31BA"/>
    <w:rsid w:val="00AB5355"/>
    <w:rsid w:val="00AC4140"/>
    <w:rsid w:val="00AF5983"/>
    <w:rsid w:val="00AF6BEC"/>
    <w:rsid w:val="00B602FD"/>
    <w:rsid w:val="00BA2E5C"/>
    <w:rsid w:val="00BC36F8"/>
    <w:rsid w:val="00BF1C98"/>
    <w:rsid w:val="00C00D4C"/>
    <w:rsid w:val="00C207AA"/>
    <w:rsid w:val="00C5037F"/>
    <w:rsid w:val="00C55DC8"/>
    <w:rsid w:val="00C92592"/>
    <w:rsid w:val="00C92F3D"/>
    <w:rsid w:val="00CC01F4"/>
    <w:rsid w:val="00CD67E4"/>
    <w:rsid w:val="00CF2F19"/>
    <w:rsid w:val="00D14148"/>
    <w:rsid w:val="00D27149"/>
    <w:rsid w:val="00DA38D8"/>
    <w:rsid w:val="00DC32F0"/>
    <w:rsid w:val="00DC3B5C"/>
    <w:rsid w:val="00DD0A1F"/>
    <w:rsid w:val="00DE24A4"/>
    <w:rsid w:val="00DF43D4"/>
    <w:rsid w:val="00E10F8C"/>
    <w:rsid w:val="00E46C88"/>
    <w:rsid w:val="00E95FE0"/>
    <w:rsid w:val="00EA6D6F"/>
    <w:rsid w:val="00EA7C69"/>
    <w:rsid w:val="00ED0F64"/>
    <w:rsid w:val="00EE3E0C"/>
    <w:rsid w:val="00F4443D"/>
    <w:rsid w:val="00F72F54"/>
    <w:rsid w:val="00F738E9"/>
    <w:rsid w:val="00FB1257"/>
    <w:rsid w:val="00FC0690"/>
    <w:rsid w:val="00FD07BB"/>
    <w:rsid w:val="00FD2BE6"/>
    <w:rsid w:val="00FE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B7D3B-A94C-42E3-87D7-D0E04C34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E91"/>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autoRedefine/>
    <w:uiPriority w:val="9"/>
    <w:qFormat/>
    <w:rsid w:val="00B602FD"/>
    <w:pPr>
      <w:keepNext/>
      <w:keepLines/>
      <w:spacing w:before="24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line="324" w:lineRule="auto"/>
      <w:contextualSpacing/>
      <w:outlineLvl w:val="2"/>
    </w:pPr>
    <w:rPr>
      <w:rFonts w:ascii="Times New Roman" w:eastAsiaTheme="majorEastAsia" w:hAnsi="Times New Roman" w:cstheme="majorBidi"/>
      <w:b/>
      <w:i/>
      <w:sz w:val="26"/>
    </w:rPr>
  </w:style>
  <w:style w:type="paragraph" w:styleId="Heading4">
    <w:name w:val="heading 4"/>
    <w:basedOn w:val="Normal"/>
    <w:next w:val="Normal"/>
    <w:link w:val="Heading4Char"/>
    <w:autoRedefine/>
    <w:uiPriority w:val="9"/>
    <w:semiHidden/>
    <w:unhideWhenUsed/>
    <w:qFormat/>
    <w:rsid w:val="00B602FD"/>
    <w:pPr>
      <w:keepNext/>
      <w:keepLines/>
      <w:spacing w:before="120" w:line="324" w:lineRule="auto"/>
      <w:contextualSpacing/>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FootnoteText">
    <w:name w:val="footnote text"/>
    <w:basedOn w:val="Normal"/>
    <w:link w:val="FootnoteTextChar"/>
    <w:uiPriority w:val="99"/>
    <w:unhideWhenUsed/>
    <w:rsid w:val="00532E91"/>
    <w:rPr>
      <w:rFonts w:ascii="Times New Roman" w:eastAsia="Calibri" w:hAnsi="Times New Roman"/>
      <w:sz w:val="20"/>
      <w:szCs w:val="20"/>
    </w:rPr>
  </w:style>
  <w:style w:type="character" w:customStyle="1" w:styleId="FootnoteTextChar">
    <w:name w:val="Footnote Text Char"/>
    <w:basedOn w:val="DefaultParagraphFont"/>
    <w:link w:val="FootnoteText"/>
    <w:uiPriority w:val="99"/>
    <w:rsid w:val="00532E91"/>
    <w:rPr>
      <w:rFonts w:ascii="Times New Roman" w:eastAsia="Calibri" w:hAnsi="Times New Roman" w:cs="Times New Roman"/>
      <w:sz w:val="20"/>
      <w:szCs w:val="20"/>
    </w:rPr>
  </w:style>
  <w:style w:type="character" w:styleId="FootnoteReference">
    <w:name w:val="footnote reference"/>
    <w:uiPriority w:val="99"/>
    <w:unhideWhenUsed/>
    <w:rsid w:val="00532E91"/>
    <w:rPr>
      <w:vertAlign w:val="superscript"/>
    </w:rPr>
  </w:style>
  <w:style w:type="paragraph" w:styleId="BalloonText">
    <w:name w:val="Balloon Text"/>
    <w:basedOn w:val="Normal"/>
    <w:link w:val="BalloonTextChar"/>
    <w:uiPriority w:val="99"/>
    <w:semiHidden/>
    <w:unhideWhenUsed/>
    <w:rsid w:val="00200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FC"/>
    <w:rPr>
      <w:rFonts w:ascii="Segoe UI" w:eastAsia="Times New Roman" w:hAnsi="Segoe UI" w:cs="Segoe UI"/>
      <w:sz w:val="18"/>
      <w:szCs w:val="18"/>
    </w:rPr>
  </w:style>
  <w:style w:type="paragraph" w:styleId="Header">
    <w:name w:val="header"/>
    <w:basedOn w:val="Normal"/>
    <w:link w:val="HeaderChar"/>
    <w:uiPriority w:val="99"/>
    <w:unhideWhenUsed/>
    <w:rsid w:val="00AF6BEC"/>
    <w:pPr>
      <w:tabs>
        <w:tab w:val="center" w:pos="4680"/>
        <w:tab w:val="right" w:pos="9360"/>
      </w:tabs>
    </w:pPr>
  </w:style>
  <w:style w:type="character" w:customStyle="1" w:styleId="HeaderChar">
    <w:name w:val="Header Char"/>
    <w:basedOn w:val="DefaultParagraphFont"/>
    <w:link w:val="Header"/>
    <w:uiPriority w:val="99"/>
    <w:rsid w:val="00AF6BEC"/>
    <w:rPr>
      <w:rFonts w:ascii=".VnTime" w:eastAsia="Times New Roman" w:hAnsi=".VnTime" w:cs="Times New Roman"/>
      <w:sz w:val="28"/>
      <w:szCs w:val="24"/>
    </w:rPr>
  </w:style>
  <w:style w:type="paragraph" w:styleId="Footer">
    <w:name w:val="footer"/>
    <w:basedOn w:val="Normal"/>
    <w:link w:val="FooterChar"/>
    <w:uiPriority w:val="99"/>
    <w:unhideWhenUsed/>
    <w:rsid w:val="00AF6BEC"/>
    <w:pPr>
      <w:tabs>
        <w:tab w:val="center" w:pos="4680"/>
        <w:tab w:val="right" w:pos="9360"/>
      </w:tabs>
    </w:pPr>
  </w:style>
  <w:style w:type="character" w:customStyle="1" w:styleId="FooterChar">
    <w:name w:val="Footer Char"/>
    <w:basedOn w:val="DefaultParagraphFont"/>
    <w:link w:val="Footer"/>
    <w:uiPriority w:val="99"/>
    <w:rsid w:val="00AF6BEC"/>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4017</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2021-11-23T08:40:00Z</cp:lastPrinted>
  <dcterms:created xsi:type="dcterms:W3CDTF">2021-11-18T03:01:00Z</dcterms:created>
  <dcterms:modified xsi:type="dcterms:W3CDTF">2021-11-23T09:07:00Z</dcterms:modified>
</cp:coreProperties>
</file>